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95934" w14:textId="1CECB817" w:rsidR="001461CE" w:rsidRDefault="00733303" w:rsidP="001461CE">
      <w:pPr>
        <w:jc w:val="center"/>
        <w:rPr>
          <w:rFonts w:ascii="Adobe Devanagari" w:hAnsi="Adobe Devanagari" w:cs="Adobe Devanagari"/>
          <w:color w:val="000000" w:themeColor="text1"/>
          <w:sz w:val="40"/>
          <w:szCs w:val="40"/>
        </w:rPr>
      </w:pPr>
      <w:r>
        <w:rPr>
          <w:rFonts w:ascii="Adobe Devanagari" w:hAnsi="Adobe Devanagari" w:cs="Adobe Devanagari"/>
          <w:noProof/>
          <w:color w:val="000000" w:themeColor="text1"/>
          <w:sz w:val="40"/>
          <w:szCs w:val="40"/>
        </w:rPr>
        <w:drawing>
          <wp:inline distT="0" distB="0" distL="0" distR="0" wp14:anchorId="405F12E3" wp14:editId="1BE23CC6">
            <wp:extent cx="2228850" cy="1016643"/>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58509" cy="1030171"/>
                    </a:xfrm>
                    <a:prstGeom prst="rect">
                      <a:avLst/>
                    </a:prstGeom>
                  </pic:spPr>
                </pic:pic>
              </a:graphicData>
            </a:graphic>
          </wp:inline>
        </w:drawing>
      </w:r>
    </w:p>
    <w:p w14:paraId="054D60D2" w14:textId="0487FD15" w:rsidR="001461CE" w:rsidRDefault="001461CE" w:rsidP="001461CE">
      <w:pPr>
        <w:jc w:val="center"/>
        <w:rPr>
          <w:rFonts w:ascii="Adobe Devanagari" w:hAnsi="Adobe Devanagari" w:cs="Adobe Devanagari"/>
          <w:color w:val="000000" w:themeColor="text1"/>
          <w:sz w:val="40"/>
          <w:szCs w:val="40"/>
        </w:rPr>
      </w:pPr>
    </w:p>
    <w:p w14:paraId="7004C938" w14:textId="02A86B33" w:rsidR="001461CE" w:rsidRDefault="001461CE" w:rsidP="001461CE">
      <w:pPr>
        <w:jc w:val="center"/>
        <w:rPr>
          <w:rFonts w:ascii="Adobe Devanagari" w:hAnsi="Adobe Devanagari" w:cs="Adobe Devanagari"/>
          <w:color w:val="000000" w:themeColor="text1"/>
          <w:sz w:val="40"/>
          <w:szCs w:val="40"/>
        </w:rPr>
      </w:pPr>
    </w:p>
    <w:p w14:paraId="12252EC4" w14:textId="514247BA" w:rsidR="001461CE" w:rsidRDefault="00733303" w:rsidP="001461CE">
      <w:pPr>
        <w:jc w:val="center"/>
        <w:rPr>
          <w:rFonts w:ascii="Adobe Devanagari" w:hAnsi="Adobe Devanagari" w:cs="Adobe Devanagari"/>
          <w:color w:val="000000" w:themeColor="text1"/>
          <w:sz w:val="40"/>
          <w:szCs w:val="40"/>
        </w:rPr>
      </w:pPr>
      <w:r>
        <w:rPr>
          <w:rFonts w:ascii="Adobe Devanagari" w:hAnsi="Adobe Devanagari" w:cs="Adobe Devanagari"/>
          <w:color w:val="000000" w:themeColor="text1"/>
          <w:sz w:val="40"/>
          <w:szCs w:val="40"/>
        </w:rPr>
        <w:sym w:font="Wingdings 2" w:char="F067"/>
      </w:r>
    </w:p>
    <w:p w14:paraId="3B2610B1" w14:textId="3E5B189D" w:rsidR="001461CE" w:rsidRDefault="001461CE" w:rsidP="001461CE">
      <w:pPr>
        <w:jc w:val="center"/>
        <w:rPr>
          <w:rFonts w:ascii="Adobe Devanagari" w:hAnsi="Adobe Devanagari" w:cs="Adobe Devanagari"/>
          <w:color w:val="000000" w:themeColor="text1"/>
          <w:sz w:val="40"/>
          <w:szCs w:val="40"/>
        </w:rPr>
      </w:pPr>
    </w:p>
    <w:p w14:paraId="47CC0F5C" w14:textId="77777777" w:rsidR="001461CE" w:rsidRDefault="001461CE" w:rsidP="001461CE">
      <w:pPr>
        <w:jc w:val="center"/>
        <w:rPr>
          <w:rFonts w:ascii="Adobe Devanagari" w:hAnsi="Adobe Devanagari" w:cs="Adobe Devanagari"/>
          <w:color w:val="000000" w:themeColor="text1"/>
          <w:sz w:val="40"/>
          <w:szCs w:val="40"/>
        </w:rPr>
      </w:pPr>
    </w:p>
    <w:p w14:paraId="20EF6EB1" w14:textId="77777777" w:rsidR="001461CE" w:rsidRPr="001461CE" w:rsidRDefault="001461CE" w:rsidP="001461CE">
      <w:pPr>
        <w:jc w:val="center"/>
        <w:rPr>
          <w:rFonts w:ascii="Adobe Devanagari" w:hAnsi="Adobe Devanagari" w:cs="Adobe Devanagari"/>
          <w:color w:val="000000" w:themeColor="text1"/>
          <w:sz w:val="40"/>
          <w:szCs w:val="40"/>
        </w:rPr>
      </w:pPr>
    </w:p>
    <w:p w14:paraId="7EA09BE4" w14:textId="392BCFBD" w:rsidR="008C0D5B" w:rsidRPr="00506D72" w:rsidRDefault="008C0D5B" w:rsidP="001461CE">
      <w:pPr>
        <w:jc w:val="center"/>
        <w:rPr>
          <w:rFonts w:ascii="Adobe Devanagari" w:hAnsi="Adobe Devanagari" w:cs="Adobe Devanagari"/>
          <w:b/>
          <w:bCs/>
          <w:color w:val="C45911" w:themeColor="accent2" w:themeShade="BF"/>
          <w:sz w:val="56"/>
          <w:szCs w:val="56"/>
        </w:rPr>
      </w:pPr>
      <w:r w:rsidRPr="00506D72">
        <w:rPr>
          <w:rFonts w:ascii="Adobe Devanagari" w:hAnsi="Adobe Devanagari" w:cs="Adobe Devanagari"/>
          <w:b/>
          <w:bCs/>
          <w:color w:val="C45911" w:themeColor="accent2" w:themeShade="BF"/>
          <w:sz w:val="56"/>
          <w:szCs w:val="56"/>
        </w:rPr>
        <w:t>REGLEMENT INTERIEUR</w:t>
      </w:r>
    </w:p>
    <w:p w14:paraId="3183230B" w14:textId="1C765192" w:rsidR="008C0D5B" w:rsidRPr="00506D72" w:rsidRDefault="008C0D5B" w:rsidP="001461CE">
      <w:pPr>
        <w:jc w:val="center"/>
        <w:rPr>
          <w:rFonts w:ascii="Adobe Devanagari" w:hAnsi="Adobe Devanagari" w:cs="Adobe Devanagari"/>
          <w:color w:val="C45911" w:themeColor="accent2" w:themeShade="BF"/>
          <w:sz w:val="32"/>
          <w:szCs w:val="32"/>
        </w:rPr>
      </w:pPr>
      <w:r w:rsidRPr="00506D72">
        <w:rPr>
          <w:rFonts w:ascii="Adobe Devanagari" w:hAnsi="Adobe Devanagari" w:cs="Adobe Devanagari"/>
          <w:color w:val="C45911" w:themeColor="accent2" w:themeShade="BF"/>
          <w:sz w:val="32"/>
          <w:szCs w:val="32"/>
        </w:rPr>
        <w:t>ACCUEIL DE LOISIRS ASSOCIÉ À L’ÉCOLE</w:t>
      </w:r>
    </w:p>
    <w:p w14:paraId="02241CA5" w14:textId="3E6B87CF" w:rsidR="001461CE" w:rsidRDefault="001461CE" w:rsidP="001461CE">
      <w:pPr>
        <w:jc w:val="center"/>
        <w:rPr>
          <w:rFonts w:ascii="Adobe Devanagari" w:hAnsi="Adobe Devanagari" w:cs="Adobe Devanagari"/>
          <w:color w:val="C45911" w:themeColor="accent2" w:themeShade="BF"/>
          <w:sz w:val="48"/>
          <w:szCs w:val="48"/>
        </w:rPr>
      </w:pPr>
    </w:p>
    <w:p w14:paraId="3E45EDF0" w14:textId="1BC5E396" w:rsidR="001461CE" w:rsidRDefault="001461CE" w:rsidP="001461CE">
      <w:pPr>
        <w:jc w:val="center"/>
        <w:rPr>
          <w:rFonts w:ascii="Adobe Devanagari" w:hAnsi="Adobe Devanagari" w:cs="Adobe Devanagari"/>
          <w:color w:val="C45911" w:themeColor="accent2" w:themeShade="BF"/>
          <w:sz w:val="48"/>
          <w:szCs w:val="48"/>
        </w:rPr>
      </w:pPr>
    </w:p>
    <w:p w14:paraId="11B8AB57" w14:textId="76C69591" w:rsidR="001461CE" w:rsidRPr="00506D72" w:rsidRDefault="00733303" w:rsidP="001461CE">
      <w:pPr>
        <w:jc w:val="center"/>
        <w:rPr>
          <w:rFonts w:ascii="Adobe Devanagari" w:hAnsi="Adobe Devanagari" w:cs="Adobe Devanagari"/>
          <w:color w:val="000000" w:themeColor="text1"/>
          <w:sz w:val="48"/>
          <w:szCs w:val="48"/>
        </w:rPr>
      </w:pPr>
      <w:r w:rsidRPr="00506D72">
        <w:rPr>
          <w:rFonts w:ascii="Adobe Devanagari" w:hAnsi="Adobe Devanagari" w:cs="Adobe Devanagari"/>
          <w:color w:val="000000" w:themeColor="text1"/>
          <w:sz w:val="48"/>
          <w:szCs w:val="48"/>
        </w:rPr>
        <w:sym w:font="Wingdings 2" w:char="F067"/>
      </w:r>
    </w:p>
    <w:p w14:paraId="0AF9EECB" w14:textId="77777777" w:rsidR="001461CE" w:rsidRDefault="001461CE" w:rsidP="001461CE">
      <w:pPr>
        <w:jc w:val="center"/>
        <w:rPr>
          <w:rFonts w:ascii="Adobe Devanagari" w:hAnsi="Adobe Devanagari" w:cs="Adobe Devanagari"/>
          <w:color w:val="C45911" w:themeColor="accent2" w:themeShade="BF"/>
          <w:sz w:val="48"/>
          <w:szCs w:val="48"/>
        </w:rPr>
      </w:pPr>
    </w:p>
    <w:p w14:paraId="4906B0F9" w14:textId="77777777" w:rsidR="001461CE" w:rsidRPr="001461CE" w:rsidRDefault="001461CE" w:rsidP="001461CE">
      <w:pPr>
        <w:jc w:val="center"/>
        <w:rPr>
          <w:rFonts w:ascii="Adobe Devanagari" w:hAnsi="Adobe Devanagari" w:cs="Adobe Devanagari"/>
          <w:color w:val="C45911" w:themeColor="accent2" w:themeShade="BF"/>
          <w:sz w:val="48"/>
          <w:szCs w:val="48"/>
        </w:rPr>
      </w:pPr>
    </w:p>
    <w:p w14:paraId="5EA5A40F" w14:textId="22EE85F9" w:rsidR="008C0D5B" w:rsidRPr="001461CE" w:rsidRDefault="008C0D5B" w:rsidP="001461CE">
      <w:pPr>
        <w:jc w:val="center"/>
        <w:rPr>
          <w:rFonts w:ascii="Adobe Devanagari" w:hAnsi="Adobe Devanagari" w:cs="Adobe Devanagari"/>
          <w:color w:val="000000" w:themeColor="text1"/>
          <w:sz w:val="48"/>
          <w:szCs w:val="48"/>
        </w:rPr>
      </w:pPr>
      <w:r w:rsidRPr="001461CE">
        <w:rPr>
          <w:rFonts w:ascii="Adobe Devanagari" w:hAnsi="Adobe Devanagari" w:cs="Adobe Devanagari"/>
          <w:color w:val="000000" w:themeColor="text1"/>
          <w:sz w:val="48"/>
          <w:szCs w:val="48"/>
        </w:rPr>
        <w:t xml:space="preserve">Année </w:t>
      </w:r>
      <w:r w:rsidR="001A6B36">
        <w:rPr>
          <w:rFonts w:ascii="Adobe Devanagari" w:hAnsi="Adobe Devanagari" w:cs="Adobe Devanagari"/>
          <w:color w:val="000000" w:themeColor="text1"/>
          <w:sz w:val="48"/>
          <w:szCs w:val="48"/>
        </w:rPr>
        <w:t>2021-2022</w:t>
      </w:r>
    </w:p>
    <w:p w14:paraId="63651D8F" w14:textId="2BD63585" w:rsidR="008C0D5B" w:rsidRDefault="008C0D5B" w:rsidP="001461CE">
      <w:pPr>
        <w:jc w:val="center"/>
        <w:rPr>
          <w:rFonts w:ascii="Adobe Devanagari" w:hAnsi="Adobe Devanagari" w:cs="Adobe Devanagari"/>
          <w:color w:val="000000" w:themeColor="text1"/>
          <w:sz w:val="48"/>
          <w:szCs w:val="48"/>
        </w:rPr>
      </w:pPr>
      <w:r w:rsidRPr="001461CE">
        <w:rPr>
          <w:rFonts w:ascii="Adobe Devanagari" w:hAnsi="Adobe Devanagari" w:cs="Adobe Devanagari"/>
          <w:color w:val="000000" w:themeColor="text1"/>
          <w:sz w:val="48"/>
          <w:szCs w:val="48"/>
        </w:rPr>
        <w:t>SAINT ÉTIENNE DE LUGDARES</w:t>
      </w:r>
    </w:p>
    <w:p w14:paraId="53CFFC91" w14:textId="7C874E24" w:rsidR="00506D72" w:rsidRDefault="00506D72" w:rsidP="001461CE">
      <w:pPr>
        <w:jc w:val="center"/>
        <w:rPr>
          <w:rFonts w:ascii="Adobe Devanagari" w:hAnsi="Adobe Devanagari" w:cs="Adobe Devanagari"/>
          <w:color w:val="000000" w:themeColor="text1"/>
          <w:sz w:val="48"/>
          <w:szCs w:val="48"/>
        </w:rPr>
      </w:pPr>
    </w:p>
    <w:p w14:paraId="6DCDBD27" w14:textId="77777777" w:rsidR="00F44140" w:rsidRPr="001461CE" w:rsidRDefault="00F44140" w:rsidP="001461CE">
      <w:pPr>
        <w:jc w:val="center"/>
        <w:rPr>
          <w:rFonts w:ascii="Adobe Devanagari" w:hAnsi="Adobe Devanagari" w:cs="Adobe Devanagari"/>
          <w:color w:val="000000" w:themeColor="text1"/>
          <w:sz w:val="48"/>
          <w:szCs w:val="48"/>
        </w:rPr>
      </w:pPr>
    </w:p>
    <w:p w14:paraId="724EBCEB" w14:textId="12270968" w:rsidR="00F979A3" w:rsidRPr="00F979A3" w:rsidRDefault="00F979A3" w:rsidP="00F979A3">
      <w:pPr>
        <w:rPr>
          <w:rFonts w:cstheme="minorHAnsi"/>
          <w:color w:val="C45911" w:themeColor="accent2" w:themeShade="BF"/>
        </w:rPr>
      </w:pPr>
      <w:r w:rsidRPr="00F979A3">
        <w:rPr>
          <w:rFonts w:cstheme="minorHAnsi"/>
          <w:color w:val="C45911" w:themeColor="accent2" w:themeShade="BF"/>
        </w:rPr>
        <w:lastRenderedPageBreak/>
        <w:t>I - PRÉAMBULE</w:t>
      </w:r>
    </w:p>
    <w:p w14:paraId="644C6E70" w14:textId="5C9C46A3" w:rsidR="00F979A3" w:rsidRPr="00506D72" w:rsidRDefault="00F979A3" w:rsidP="00F979A3">
      <w:pPr>
        <w:rPr>
          <w:rFonts w:cstheme="minorHAnsi"/>
          <w:sz w:val="24"/>
          <w:szCs w:val="24"/>
        </w:rPr>
      </w:pPr>
      <w:r w:rsidRPr="00506D72">
        <w:rPr>
          <w:rFonts w:cstheme="minorHAnsi"/>
          <w:sz w:val="24"/>
          <w:szCs w:val="24"/>
        </w:rPr>
        <w:t>Ce règlement intérieur est établi pour accueillir au mieux votre enfant, lui offrir des loisirs de qualité, ainsi que pour assurer un bon fonctionnement du service.</w:t>
      </w:r>
    </w:p>
    <w:p w14:paraId="0396ED57" w14:textId="1E80D1AD" w:rsidR="00F979A3" w:rsidRPr="00F979A3" w:rsidRDefault="00F979A3" w:rsidP="00F979A3">
      <w:pPr>
        <w:pStyle w:val="Titre1"/>
        <w:shd w:val="clear" w:color="auto" w:fill="FFFFFF"/>
        <w:spacing w:before="300" w:beforeAutospacing="0" w:after="120" w:afterAutospacing="0"/>
        <w:rPr>
          <w:rFonts w:asciiTheme="minorHAnsi" w:hAnsiTheme="minorHAnsi" w:cstheme="minorHAnsi"/>
          <w:b w:val="0"/>
          <w:bCs w:val="0"/>
          <w:color w:val="000000"/>
          <w:sz w:val="24"/>
          <w:szCs w:val="24"/>
        </w:rPr>
      </w:pPr>
      <w:r w:rsidRPr="00F979A3">
        <w:rPr>
          <w:rFonts w:asciiTheme="minorHAnsi" w:hAnsiTheme="minorHAnsi" w:cstheme="minorHAnsi"/>
          <w:b w:val="0"/>
          <w:bCs w:val="0"/>
          <w:sz w:val="24"/>
          <w:szCs w:val="24"/>
        </w:rPr>
        <w:t xml:space="preserve">L’Accueil de Loisirs Associé à l’École </w:t>
      </w:r>
      <w:r w:rsidR="00A20218" w:rsidRPr="00F979A3">
        <w:rPr>
          <w:rFonts w:asciiTheme="minorHAnsi" w:hAnsiTheme="minorHAnsi" w:cstheme="minorHAnsi"/>
          <w:b w:val="0"/>
          <w:bCs w:val="0"/>
          <w:sz w:val="24"/>
          <w:szCs w:val="24"/>
        </w:rPr>
        <w:t>(ALAÉ)</w:t>
      </w:r>
      <w:r w:rsidRPr="00F979A3">
        <w:rPr>
          <w:rFonts w:asciiTheme="minorHAnsi" w:hAnsiTheme="minorHAnsi" w:cstheme="minorHAnsi"/>
          <w:b w:val="0"/>
          <w:bCs w:val="0"/>
          <w:sz w:val="24"/>
          <w:szCs w:val="24"/>
        </w:rPr>
        <w:t xml:space="preserve"> est une entité éducative déclarée à la Direction Départementale de la Cohésion Sociale et de la Protection des Familles d’Ardèche </w:t>
      </w:r>
      <w:r w:rsidR="00A20218" w:rsidRPr="00F979A3">
        <w:rPr>
          <w:rFonts w:asciiTheme="minorHAnsi" w:hAnsiTheme="minorHAnsi" w:cstheme="minorHAnsi"/>
          <w:b w:val="0"/>
          <w:bCs w:val="0"/>
          <w:sz w:val="24"/>
          <w:szCs w:val="24"/>
        </w:rPr>
        <w:t>(Numéro</w:t>
      </w:r>
      <w:r w:rsidRPr="00F979A3">
        <w:rPr>
          <w:rFonts w:asciiTheme="minorHAnsi" w:hAnsiTheme="minorHAnsi" w:cstheme="minorHAnsi"/>
          <w:b w:val="0"/>
          <w:bCs w:val="0"/>
          <w:sz w:val="24"/>
          <w:szCs w:val="24"/>
        </w:rPr>
        <w:t xml:space="preserve"> d’agrément pour l’année </w:t>
      </w:r>
      <w:r w:rsidR="001A6B36">
        <w:rPr>
          <w:rFonts w:asciiTheme="minorHAnsi" w:hAnsiTheme="minorHAnsi" w:cstheme="minorHAnsi"/>
          <w:b w:val="0"/>
          <w:bCs w:val="0"/>
          <w:sz w:val="24"/>
          <w:szCs w:val="24"/>
        </w:rPr>
        <w:t>2021-</w:t>
      </w:r>
      <w:proofErr w:type="gramStart"/>
      <w:r w:rsidR="001A6B36">
        <w:rPr>
          <w:rFonts w:asciiTheme="minorHAnsi" w:hAnsiTheme="minorHAnsi" w:cstheme="minorHAnsi"/>
          <w:b w:val="0"/>
          <w:bCs w:val="0"/>
          <w:sz w:val="24"/>
          <w:szCs w:val="24"/>
        </w:rPr>
        <w:t>2022</w:t>
      </w:r>
      <w:r w:rsidRPr="00F979A3">
        <w:rPr>
          <w:rFonts w:asciiTheme="minorHAnsi" w:hAnsiTheme="minorHAnsi" w:cstheme="minorHAnsi"/>
          <w:b w:val="0"/>
          <w:bCs w:val="0"/>
          <w:sz w:val="24"/>
          <w:szCs w:val="24"/>
        </w:rPr>
        <w:t> </w:t>
      </w:r>
      <w:r w:rsidRPr="00F979A3">
        <w:rPr>
          <w:rFonts w:asciiTheme="minorHAnsi" w:hAnsiTheme="minorHAnsi" w:cstheme="minorHAnsi"/>
          <w:b w:val="0"/>
          <w:bCs w:val="0"/>
          <w:color w:val="000000"/>
          <w:sz w:val="24"/>
          <w:szCs w:val="24"/>
        </w:rPr>
        <w:t>,</w:t>
      </w:r>
      <w:proofErr w:type="gramEnd"/>
      <w:r w:rsidRPr="00F979A3">
        <w:rPr>
          <w:rFonts w:asciiTheme="minorHAnsi" w:hAnsiTheme="minorHAnsi" w:cstheme="minorHAnsi"/>
          <w:b w:val="0"/>
          <w:bCs w:val="0"/>
          <w:color w:val="000000"/>
          <w:sz w:val="24"/>
          <w:szCs w:val="24"/>
        </w:rPr>
        <w:t xml:space="preserve"> soumise à une législation et à </w:t>
      </w:r>
      <w:r w:rsidR="00506D72" w:rsidRPr="00F979A3">
        <w:rPr>
          <w:rFonts w:asciiTheme="minorHAnsi" w:hAnsiTheme="minorHAnsi" w:cstheme="minorHAnsi"/>
          <w:b w:val="0"/>
          <w:bCs w:val="0"/>
          <w:color w:val="000000"/>
          <w:sz w:val="24"/>
          <w:szCs w:val="24"/>
        </w:rPr>
        <w:t>une réglementation spécifique</w:t>
      </w:r>
      <w:r w:rsidRPr="00F979A3">
        <w:rPr>
          <w:rFonts w:asciiTheme="minorHAnsi" w:hAnsiTheme="minorHAnsi" w:cstheme="minorHAnsi"/>
          <w:b w:val="0"/>
          <w:bCs w:val="0"/>
          <w:color w:val="000000"/>
          <w:sz w:val="24"/>
          <w:szCs w:val="24"/>
        </w:rPr>
        <w:t xml:space="preserve"> à l’accueil collectif de mineurs.</w:t>
      </w:r>
    </w:p>
    <w:p w14:paraId="4C3A9149" w14:textId="1B814FA2" w:rsidR="00F979A3" w:rsidRPr="00F979A3" w:rsidRDefault="00F979A3" w:rsidP="00F979A3">
      <w:pPr>
        <w:pStyle w:val="Titre1"/>
        <w:shd w:val="clear" w:color="auto" w:fill="FFFFFF"/>
        <w:spacing w:before="300" w:beforeAutospacing="0" w:after="120" w:afterAutospacing="0"/>
        <w:rPr>
          <w:rFonts w:asciiTheme="minorHAnsi" w:hAnsiTheme="minorHAnsi" w:cstheme="minorHAnsi"/>
          <w:b w:val="0"/>
          <w:bCs w:val="0"/>
          <w:color w:val="000000"/>
          <w:sz w:val="24"/>
          <w:szCs w:val="24"/>
        </w:rPr>
      </w:pPr>
      <w:r w:rsidRPr="00F979A3">
        <w:rPr>
          <w:rFonts w:asciiTheme="minorHAnsi" w:hAnsiTheme="minorHAnsi" w:cstheme="minorHAnsi"/>
          <w:b w:val="0"/>
          <w:bCs w:val="0"/>
          <w:color w:val="000000"/>
          <w:sz w:val="24"/>
          <w:szCs w:val="24"/>
        </w:rPr>
        <w:t xml:space="preserve">L’ALAÉ est un service public de la commune de Saint Étienne de Lugdarès, dont l’organisation et la gestion sont confiées à l’Association </w:t>
      </w:r>
      <w:proofErr w:type="spellStart"/>
      <w:r w:rsidRPr="00F979A3">
        <w:rPr>
          <w:rFonts w:asciiTheme="minorHAnsi" w:hAnsiTheme="minorHAnsi" w:cstheme="minorHAnsi"/>
          <w:b w:val="0"/>
          <w:bCs w:val="0"/>
          <w:color w:val="000000"/>
          <w:sz w:val="24"/>
          <w:szCs w:val="24"/>
        </w:rPr>
        <w:t>Papilou</w:t>
      </w:r>
      <w:proofErr w:type="spellEnd"/>
      <w:r w:rsidRPr="00F979A3">
        <w:rPr>
          <w:rFonts w:asciiTheme="minorHAnsi" w:hAnsiTheme="minorHAnsi" w:cstheme="minorHAnsi"/>
          <w:b w:val="0"/>
          <w:bCs w:val="0"/>
          <w:color w:val="000000"/>
          <w:sz w:val="24"/>
          <w:szCs w:val="24"/>
        </w:rPr>
        <w:t>.</w:t>
      </w:r>
    </w:p>
    <w:p w14:paraId="4AD8C202" w14:textId="22D2BC2F" w:rsidR="00F979A3" w:rsidRPr="00F979A3" w:rsidRDefault="00F979A3" w:rsidP="00F979A3">
      <w:pPr>
        <w:pStyle w:val="Titre1"/>
        <w:shd w:val="clear" w:color="auto" w:fill="FFFFFF"/>
        <w:spacing w:before="300" w:beforeAutospacing="0" w:after="120" w:afterAutospacing="0"/>
        <w:rPr>
          <w:rFonts w:asciiTheme="minorHAnsi" w:hAnsiTheme="minorHAnsi" w:cstheme="minorHAnsi"/>
          <w:b w:val="0"/>
          <w:bCs w:val="0"/>
          <w:color w:val="000000"/>
          <w:sz w:val="24"/>
          <w:szCs w:val="24"/>
        </w:rPr>
      </w:pPr>
      <w:r w:rsidRPr="00F979A3">
        <w:rPr>
          <w:rFonts w:asciiTheme="minorHAnsi" w:hAnsiTheme="minorHAnsi" w:cstheme="minorHAnsi"/>
          <w:b w:val="0"/>
          <w:bCs w:val="0"/>
          <w:color w:val="000000"/>
          <w:sz w:val="24"/>
          <w:szCs w:val="24"/>
        </w:rPr>
        <w:t>Un suivi et une information régulière entre la commune et l’association sont mis en place à travers un comité de pilotage, qui réunit un élu de la commune, la directrice de l’école,</w:t>
      </w:r>
      <w:r w:rsidR="00506D72">
        <w:rPr>
          <w:rFonts w:asciiTheme="minorHAnsi" w:hAnsiTheme="minorHAnsi" w:cstheme="minorHAnsi"/>
          <w:b w:val="0"/>
          <w:bCs w:val="0"/>
          <w:color w:val="000000"/>
          <w:sz w:val="24"/>
          <w:szCs w:val="24"/>
        </w:rPr>
        <w:t xml:space="preserve"> la directrice de l’ALAÉ</w:t>
      </w:r>
      <w:r w:rsidRPr="00F979A3">
        <w:rPr>
          <w:rFonts w:asciiTheme="minorHAnsi" w:hAnsiTheme="minorHAnsi" w:cstheme="minorHAnsi"/>
          <w:b w:val="0"/>
          <w:bCs w:val="0"/>
          <w:color w:val="000000"/>
          <w:sz w:val="24"/>
          <w:szCs w:val="24"/>
        </w:rPr>
        <w:t xml:space="preserve"> ainsi que des représentants des parents d’élèves.</w:t>
      </w:r>
    </w:p>
    <w:p w14:paraId="20F6AB67" w14:textId="321A614A" w:rsidR="00F979A3" w:rsidRPr="00F979A3" w:rsidRDefault="00F979A3" w:rsidP="00F979A3">
      <w:pPr>
        <w:pStyle w:val="Titre1"/>
        <w:shd w:val="clear" w:color="auto" w:fill="FFFFFF"/>
        <w:spacing w:before="300" w:beforeAutospacing="0" w:after="120" w:afterAutospacing="0"/>
        <w:rPr>
          <w:rFonts w:asciiTheme="minorHAnsi" w:hAnsiTheme="minorHAnsi" w:cstheme="minorHAnsi"/>
          <w:b w:val="0"/>
          <w:bCs w:val="0"/>
          <w:color w:val="000000"/>
          <w:sz w:val="24"/>
          <w:szCs w:val="24"/>
        </w:rPr>
      </w:pPr>
    </w:p>
    <w:p w14:paraId="391329AD" w14:textId="2A1D40B1" w:rsidR="00F979A3" w:rsidRPr="00F979A3" w:rsidRDefault="00F979A3" w:rsidP="00F979A3">
      <w:pPr>
        <w:pStyle w:val="Titre1"/>
        <w:shd w:val="clear" w:color="auto" w:fill="FFFFFF"/>
        <w:spacing w:after="120" w:afterAutospacing="0"/>
        <w:rPr>
          <w:rFonts w:asciiTheme="minorHAnsi" w:hAnsiTheme="minorHAnsi" w:cstheme="minorHAnsi"/>
          <w:b w:val="0"/>
          <w:bCs w:val="0"/>
          <w:color w:val="C45911" w:themeColor="accent2" w:themeShade="BF"/>
          <w:sz w:val="24"/>
          <w:szCs w:val="24"/>
        </w:rPr>
      </w:pPr>
      <w:r w:rsidRPr="00F979A3">
        <w:rPr>
          <w:rFonts w:asciiTheme="minorHAnsi" w:hAnsiTheme="minorHAnsi" w:cstheme="minorHAnsi"/>
          <w:b w:val="0"/>
          <w:bCs w:val="0"/>
          <w:color w:val="C45911" w:themeColor="accent2" w:themeShade="BF"/>
          <w:sz w:val="24"/>
          <w:szCs w:val="24"/>
        </w:rPr>
        <w:t>II – LES MODALITÉS D’ADMISSION</w:t>
      </w:r>
    </w:p>
    <w:p w14:paraId="0E84A4F8" w14:textId="1EA2E802" w:rsidR="00F979A3" w:rsidRPr="005836CA" w:rsidRDefault="00F979A3" w:rsidP="00F979A3">
      <w:pPr>
        <w:pStyle w:val="Titre1"/>
        <w:shd w:val="clear" w:color="auto" w:fill="FFFFFF"/>
        <w:spacing w:after="120" w:afterAutospacing="0"/>
        <w:rPr>
          <w:rFonts w:asciiTheme="minorHAnsi" w:hAnsiTheme="minorHAnsi" w:cstheme="minorHAnsi"/>
          <w:b w:val="0"/>
          <w:bCs w:val="0"/>
          <w:color w:val="4472C4" w:themeColor="accent1"/>
          <w:sz w:val="24"/>
          <w:szCs w:val="24"/>
        </w:rPr>
      </w:pPr>
      <w:r w:rsidRPr="005836CA">
        <w:rPr>
          <w:rFonts w:asciiTheme="minorHAnsi" w:hAnsiTheme="minorHAnsi" w:cstheme="minorHAnsi"/>
          <w:b w:val="0"/>
          <w:bCs w:val="0"/>
          <w:color w:val="4472C4" w:themeColor="accent1"/>
          <w:sz w:val="24"/>
          <w:szCs w:val="24"/>
        </w:rPr>
        <w:t>2.1 – Les conditions d’inscription</w:t>
      </w:r>
    </w:p>
    <w:p w14:paraId="6AAB5DC8" w14:textId="3EF2317A" w:rsidR="00F979A3" w:rsidRPr="00F979A3" w:rsidRDefault="00F979A3" w:rsidP="00F979A3">
      <w:pPr>
        <w:pStyle w:val="Titre1"/>
        <w:shd w:val="clear" w:color="auto" w:fill="FFFFFF"/>
        <w:spacing w:after="120" w:afterAutospacing="0"/>
        <w:rPr>
          <w:rFonts w:asciiTheme="minorHAnsi" w:hAnsiTheme="minorHAnsi" w:cstheme="minorHAnsi"/>
          <w:b w:val="0"/>
          <w:bCs w:val="0"/>
          <w:color w:val="000000" w:themeColor="text1"/>
          <w:sz w:val="24"/>
          <w:szCs w:val="24"/>
        </w:rPr>
      </w:pPr>
      <w:r w:rsidRPr="00F979A3">
        <w:rPr>
          <w:rFonts w:asciiTheme="minorHAnsi" w:hAnsiTheme="minorHAnsi" w:cstheme="minorHAnsi"/>
          <w:b w:val="0"/>
          <w:bCs w:val="0"/>
          <w:color w:val="000000" w:themeColor="text1"/>
          <w:sz w:val="24"/>
          <w:szCs w:val="24"/>
        </w:rPr>
        <w:t>L’ALAÉ est ouvert aux enfants :</w:t>
      </w:r>
    </w:p>
    <w:p w14:paraId="2BE5BFF7" w14:textId="546CA26B" w:rsidR="00F979A3" w:rsidRPr="00F979A3" w:rsidRDefault="00F979A3" w:rsidP="00F979A3">
      <w:pPr>
        <w:pStyle w:val="Titre1"/>
        <w:numPr>
          <w:ilvl w:val="0"/>
          <w:numId w:val="2"/>
        </w:numPr>
        <w:shd w:val="clear" w:color="auto" w:fill="FFFFFF"/>
        <w:spacing w:after="120" w:afterAutospacing="0"/>
        <w:rPr>
          <w:rFonts w:asciiTheme="minorHAnsi" w:hAnsiTheme="minorHAnsi" w:cstheme="minorHAnsi"/>
        </w:rPr>
      </w:pPr>
      <w:r w:rsidRPr="00F979A3">
        <w:rPr>
          <w:rFonts w:asciiTheme="minorHAnsi" w:hAnsiTheme="minorHAnsi" w:cstheme="minorHAnsi"/>
          <w:b w:val="0"/>
          <w:bCs w:val="0"/>
          <w:color w:val="000000" w:themeColor="text1"/>
          <w:sz w:val="24"/>
          <w:szCs w:val="24"/>
        </w:rPr>
        <w:t>Scolarisés à l’école publique de Saint Étienne de Lugdarès.</w:t>
      </w:r>
    </w:p>
    <w:p w14:paraId="669FD582" w14:textId="09D91E88" w:rsidR="00F979A3" w:rsidRDefault="00F979A3" w:rsidP="00F979A3">
      <w:pPr>
        <w:pStyle w:val="Titre1"/>
        <w:numPr>
          <w:ilvl w:val="0"/>
          <w:numId w:val="2"/>
        </w:numPr>
        <w:shd w:val="clear" w:color="auto" w:fill="FFFFFF"/>
        <w:spacing w:after="120" w:afterAutospacing="0"/>
        <w:rPr>
          <w:rFonts w:asciiTheme="minorHAnsi" w:hAnsiTheme="minorHAnsi" w:cstheme="minorHAnsi"/>
          <w:b w:val="0"/>
          <w:bCs w:val="0"/>
          <w:sz w:val="24"/>
          <w:szCs w:val="24"/>
        </w:rPr>
      </w:pPr>
      <w:r w:rsidRPr="00F979A3">
        <w:rPr>
          <w:rFonts w:asciiTheme="minorHAnsi" w:hAnsiTheme="minorHAnsi" w:cstheme="minorHAnsi"/>
          <w:b w:val="0"/>
          <w:bCs w:val="0"/>
          <w:sz w:val="24"/>
          <w:szCs w:val="24"/>
        </w:rPr>
        <w:t>Scolarisés à l’extérieur de la commune pour les temps du mercredi</w:t>
      </w:r>
      <w:r w:rsidR="001077AB">
        <w:rPr>
          <w:rFonts w:asciiTheme="minorHAnsi" w:hAnsiTheme="minorHAnsi" w:cstheme="minorHAnsi"/>
          <w:b w:val="0"/>
          <w:bCs w:val="0"/>
          <w:sz w:val="24"/>
          <w:szCs w:val="24"/>
        </w:rPr>
        <w:t>.</w:t>
      </w:r>
    </w:p>
    <w:p w14:paraId="6974FF27" w14:textId="189E48AC" w:rsidR="001077AB" w:rsidRDefault="001077AB" w:rsidP="001077AB">
      <w:pPr>
        <w:pStyle w:val="Titre1"/>
        <w:shd w:val="clear" w:color="auto" w:fill="FFFFFF"/>
        <w:spacing w:after="120" w:afterAutospacing="0"/>
        <w:rPr>
          <w:rFonts w:asciiTheme="minorHAnsi" w:hAnsiTheme="minorHAnsi" w:cstheme="minorHAnsi"/>
          <w:b w:val="0"/>
          <w:bCs w:val="0"/>
          <w:sz w:val="24"/>
          <w:szCs w:val="24"/>
        </w:rPr>
      </w:pPr>
      <w:r>
        <w:rPr>
          <w:rFonts w:asciiTheme="minorHAnsi" w:hAnsiTheme="minorHAnsi" w:cstheme="minorHAnsi"/>
          <w:b w:val="0"/>
          <w:bCs w:val="0"/>
          <w:sz w:val="24"/>
          <w:szCs w:val="24"/>
        </w:rPr>
        <w:t>Dossier d’inscription :</w:t>
      </w:r>
    </w:p>
    <w:p w14:paraId="0B56A124" w14:textId="13ABE7E4" w:rsidR="001077AB" w:rsidRDefault="001077AB" w:rsidP="001077AB">
      <w:pPr>
        <w:pStyle w:val="Titre1"/>
        <w:shd w:val="clear" w:color="auto" w:fill="FFFFFF"/>
        <w:spacing w:after="120" w:afterAutospacing="0"/>
        <w:rPr>
          <w:rFonts w:asciiTheme="minorHAnsi" w:hAnsiTheme="minorHAnsi" w:cstheme="minorHAnsi"/>
          <w:b w:val="0"/>
          <w:bCs w:val="0"/>
          <w:sz w:val="24"/>
          <w:szCs w:val="24"/>
        </w:rPr>
      </w:pPr>
      <w:r>
        <w:rPr>
          <w:rFonts w:asciiTheme="minorHAnsi" w:hAnsiTheme="minorHAnsi" w:cstheme="minorHAnsi"/>
          <w:b w:val="0"/>
          <w:bCs w:val="0"/>
          <w:sz w:val="24"/>
          <w:szCs w:val="24"/>
        </w:rPr>
        <w:t xml:space="preserve">L’inscription de l’enfant est soumise à l’obligation par les responsables légaux de renseigner </w:t>
      </w:r>
      <w:proofErr w:type="gramStart"/>
      <w:r>
        <w:rPr>
          <w:rFonts w:asciiTheme="minorHAnsi" w:hAnsiTheme="minorHAnsi" w:cstheme="minorHAnsi"/>
          <w:b w:val="0"/>
          <w:bCs w:val="0"/>
          <w:sz w:val="24"/>
          <w:szCs w:val="24"/>
        </w:rPr>
        <w:t>un</w:t>
      </w:r>
      <w:proofErr w:type="gramEnd"/>
      <w:r>
        <w:rPr>
          <w:rFonts w:asciiTheme="minorHAnsi" w:hAnsiTheme="minorHAnsi" w:cstheme="minorHAnsi"/>
          <w:b w:val="0"/>
          <w:bCs w:val="0"/>
          <w:sz w:val="24"/>
          <w:szCs w:val="24"/>
        </w:rPr>
        <w:t xml:space="preserve"> dossier comprenant une fiche d’inscription</w:t>
      </w:r>
      <w:r w:rsidR="000D5340">
        <w:rPr>
          <w:rFonts w:asciiTheme="minorHAnsi" w:hAnsiTheme="minorHAnsi" w:cstheme="minorHAnsi"/>
          <w:b w:val="0"/>
          <w:bCs w:val="0"/>
          <w:sz w:val="24"/>
          <w:szCs w:val="24"/>
        </w:rPr>
        <w:t>, une fiche sanitaire et l’accept</w:t>
      </w:r>
      <w:r w:rsidR="00506D72">
        <w:rPr>
          <w:rFonts w:asciiTheme="minorHAnsi" w:hAnsiTheme="minorHAnsi" w:cstheme="minorHAnsi"/>
          <w:b w:val="0"/>
          <w:bCs w:val="0"/>
          <w:sz w:val="24"/>
          <w:szCs w:val="24"/>
        </w:rPr>
        <w:t>at</w:t>
      </w:r>
      <w:r w:rsidR="000D5340">
        <w:rPr>
          <w:rFonts w:asciiTheme="minorHAnsi" w:hAnsiTheme="minorHAnsi" w:cstheme="minorHAnsi"/>
          <w:b w:val="0"/>
          <w:bCs w:val="0"/>
          <w:sz w:val="24"/>
          <w:szCs w:val="24"/>
        </w:rPr>
        <w:t>ion du présent règlement.</w:t>
      </w:r>
    </w:p>
    <w:p w14:paraId="6A4F4CF9" w14:textId="5705764B" w:rsidR="000D5340" w:rsidRDefault="000D5340" w:rsidP="001077AB">
      <w:pPr>
        <w:pStyle w:val="Titre1"/>
        <w:shd w:val="clear" w:color="auto" w:fill="FFFFFF"/>
        <w:spacing w:after="120" w:afterAutospacing="0"/>
        <w:rPr>
          <w:rFonts w:asciiTheme="minorHAnsi" w:hAnsiTheme="minorHAnsi" w:cstheme="minorHAnsi"/>
          <w:b w:val="0"/>
          <w:bCs w:val="0"/>
          <w:sz w:val="24"/>
          <w:szCs w:val="24"/>
        </w:rPr>
      </w:pPr>
      <w:r>
        <w:rPr>
          <w:rFonts w:asciiTheme="minorHAnsi" w:hAnsiTheme="minorHAnsi" w:cstheme="minorHAnsi"/>
          <w:b w:val="0"/>
          <w:bCs w:val="0"/>
          <w:sz w:val="24"/>
          <w:szCs w:val="24"/>
        </w:rPr>
        <w:t>Toutes les notifications de ces fiches (heures de sortie, coordonnées des responsables légaux, personnes susceptibles de venir chercher l’enfant …), même exceptionnelles, doivent être notifiés par écrit à la direction.</w:t>
      </w:r>
    </w:p>
    <w:p w14:paraId="24F5CAE3" w14:textId="53FE7C32" w:rsidR="000D5340" w:rsidRPr="005836CA" w:rsidRDefault="000D5340" w:rsidP="001077AB">
      <w:pPr>
        <w:pStyle w:val="Titre1"/>
        <w:shd w:val="clear" w:color="auto" w:fill="FFFFFF"/>
        <w:spacing w:after="120" w:afterAutospacing="0"/>
        <w:rPr>
          <w:rFonts w:asciiTheme="minorHAnsi" w:hAnsiTheme="minorHAnsi" w:cstheme="minorHAnsi"/>
          <w:b w:val="0"/>
          <w:bCs w:val="0"/>
          <w:color w:val="4472C4" w:themeColor="accent1"/>
          <w:sz w:val="24"/>
          <w:szCs w:val="24"/>
        </w:rPr>
      </w:pPr>
      <w:r w:rsidRPr="005836CA">
        <w:rPr>
          <w:rFonts w:asciiTheme="minorHAnsi" w:hAnsiTheme="minorHAnsi" w:cstheme="minorHAnsi"/>
          <w:b w:val="0"/>
          <w:bCs w:val="0"/>
          <w:color w:val="4472C4" w:themeColor="accent1"/>
          <w:sz w:val="24"/>
          <w:szCs w:val="24"/>
        </w:rPr>
        <w:t>2.2 – Les horaires</w:t>
      </w:r>
    </w:p>
    <w:tbl>
      <w:tblPr>
        <w:tblW w:w="6540" w:type="dxa"/>
        <w:tblCellMar>
          <w:left w:w="70" w:type="dxa"/>
          <w:right w:w="70" w:type="dxa"/>
        </w:tblCellMar>
        <w:tblLook w:val="04A0" w:firstRow="1" w:lastRow="0" w:firstColumn="1" w:lastColumn="0" w:noHBand="0" w:noVBand="1"/>
      </w:tblPr>
      <w:tblGrid>
        <w:gridCol w:w="2180"/>
        <w:gridCol w:w="2180"/>
        <w:gridCol w:w="2180"/>
      </w:tblGrid>
      <w:tr w:rsidR="000D5340" w:rsidRPr="000D5340" w14:paraId="122A8E7A" w14:textId="77777777" w:rsidTr="000D5340">
        <w:trPr>
          <w:trHeight w:val="300"/>
        </w:trPr>
        <w:tc>
          <w:tcPr>
            <w:tcW w:w="2180" w:type="dxa"/>
            <w:tcBorders>
              <w:top w:val="single" w:sz="4" w:space="0" w:color="auto"/>
              <w:left w:val="single" w:sz="4" w:space="0" w:color="auto"/>
              <w:bottom w:val="single" w:sz="4" w:space="0" w:color="auto"/>
              <w:right w:val="single" w:sz="4" w:space="0" w:color="auto"/>
            </w:tcBorders>
            <w:shd w:val="clear" w:color="000000" w:fill="B4C6E7"/>
            <w:noWrap/>
            <w:vAlign w:val="bottom"/>
            <w:hideMark/>
          </w:tcPr>
          <w:p w14:paraId="674B4C96" w14:textId="77777777" w:rsidR="000D5340" w:rsidRPr="000D5340" w:rsidRDefault="000D5340" w:rsidP="000D5340">
            <w:pPr>
              <w:spacing w:after="0" w:line="240" w:lineRule="auto"/>
              <w:jc w:val="center"/>
              <w:rPr>
                <w:rFonts w:ascii="Calibri" w:eastAsia="Times New Roman" w:hAnsi="Calibri" w:cs="Calibri"/>
                <w:color w:val="000000"/>
                <w:lang w:eastAsia="fr-FR"/>
              </w:rPr>
            </w:pPr>
            <w:r w:rsidRPr="000D5340">
              <w:rPr>
                <w:rFonts w:ascii="Calibri" w:eastAsia="Times New Roman" w:hAnsi="Calibri" w:cs="Calibri"/>
                <w:color w:val="000000"/>
                <w:lang w:eastAsia="fr-FR"/>
              </w:rPr>
              <w:t>Accueil du matin</w:t>
            </w:r>
          </w:p>
        </w:tc>
        <w:tc>
          <w:tcPr>
            <w:tcW w:w="2180" w:type="dxa"/>
            <w:tcBorders>
              <w:top w:val="single" w:sz="4" w:space="0" w:color="auto"/>
              <w:left w:val="nil"/>
              <w:bottom w:val="single" w:sz="4" w:space="0" w:color="auto"/>
              <w:right w:val="single" w:sz="4" w:space="0" w:color="auto"/>
            </w:tcBorders>
            <w:shd w:val="clear" w:color="000000" w:fill="B4C6E7"/>
            <w:noWrap/>
            <w:vAlign w:val="bottom"/>
            <w:hideMark/>
          </w:tcPr>
          <w:p w14:paraId="4EC60FF3" w14:textId="7D01506F" w:rsidR="000D5340" w:rsidRPr="000D5340" w:rsidRDefault="000D5340" w:rsidP="000D5340">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A</w:t>
            </w:r>
            <w:r w:rsidRPr="000D5340">
              <w:rPr>
                <w:rFonts w:ascii="Calibri" w:eastAsia="Times New Roman" w:hAnsi="Calibri" w:cs="Calibri"/>
                <w:color w:val="000000"/>
                <w:lang w:eastAsia="fr-FR"/>
              </w:rPr>
              <w:t>ccueil du midi</w:t>
            </w:r>
          </w:p>
        </w:tc>
        <w:tc>
          <w:tcPr>
            <w:tcW w:w="2180" w:type="dxa"/>
            <w:tcBorders>
              <w:top w:val="single" w:sz="4" w:space="0" w:color="auto"/>
              <w:left w:val="nil"/>
              <w:bottom w:val="single" w:sz="4" w:space="0" w:color="auto"/>
              <w:right w:val="single" w:sz="4" w:space="0" w:color="auto"/>
            </w:tcBorders>
            <w:shd w:val="clear" w:color="000000" w:fill="B4C6E7"/>
            <w:noWrap/>
            <w:vAlign w:val="bottom"/>
            <w:hideMark/>
          </w:tcPr>
          <w:p w14:paraId="1F5EC7FA" w14:textId="77777777" w:rsidR="000D5340" w:rsidRPr="000D5340" w:rsidRDefault="000D5340" w:rsidP="000D5340">
            <w:pPr>
              <w:spacing w:after="0" w:line="240" w:lineRule="auto"/>
              <w:jc w:val="center"/>
              <w:rPr>
                <w:rFonts w:ascii="Calibri" w:eastAsia="Times New Roman" w:hAnsi="Calibri" w:cs="Calibri"/>
                <w:color w:val="000000"/>
                <w:lang w:eastAsia="fr-FR"/>
              </w:rPr>
            </w:pPr>
            <w:r w:rsidRPr="000D5340">
              <w:rPr>
                <w:rFonts w:ascii="Calibri" w:eastAsia="Times New Roman" w:hAnsi="Calibri" w:cs="Calibri"/>
                <w:color w:val="000000"/>
                <w:lang w:eastAsia="fr-FR"/>
              </w:rPr>
              <w:t>Accueil du soir</w:t>
            </w:r>
          </w:p>
        </w:tc>
      </w:tr>
      <w:tr w:rsidR="000D5340" w:rsidRPr="000D5340" w14:paraId="2CCA51BB" w14:textId="77777777" w:rsidTr="000D5340">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05A88AD5" w14:textId="77777777" w:rsidR="000D5340" w:rsidRPr="000D5340" w:rsidRDefault="000D5340" w:rsidP="000D5340">
            <w:pPr>
              <w:spacing w:after="0" w:line="240" w:lineRule="auto"/>
              <w:jc w:val="center"/>
              <w:rPr>
                <w:rFonts w:ascii="Calibri" w:eastAsia="Times New Roman" w:hAnsi="Calibri" w:cs="Calibri"/>
                <w:color w:val="000000"/>
                <w:lang w:eastAsia="fr-FR"/>
              </w:rPr>
            </w:pPr>
            <w:r w:rsidRPr="000D5340">
              <w:rPr>
                <w:rFonts w:ascii="Calibri" w:eastAsia="Times New Roman" w:hAnsi="Calibri" w:cs="Calibri"/>
                <w:color w:val="000000"/>
                <w:lang w:eastAsia="fr-FR"/>
              </w:rPr>
              <w:t>7h à 9h</w:t>
            </w:r>
          </w:p>
        </w:tc>
        <w:tc>
          <w:tcPr>
            <w:tcW w:w="2180" w:type="dxa"/>
            <w:tcBorders>
              <w:top w:val="nil"/>
              <w:left w:val="nil"/>
              <w:bottom w:val="single" w:sz="4" w:space="0" w:color="auto"/>
              <w:right w:val="single" w:sz="4" w:space="0" w:color="auto"/>
            </w:tcBorders>
            <w:shd w:val="clear" w:color="auto" w:fill="auto"/>
            <w:noWrap/>
            <w:vAlign w:val="bottom"/>
            <w:hideMark/>
          </w:tcPr>
          <w:p w14:paraId="2DE2BCCF" w14:textId="77777777" w:rsidR="000D5340" w:rsidRPr="000D5340" w:rsidRDefault="000D5340" w:rsidP="000D5340">
            <w:pPr>
              <w:spacing w:after="0" w:line="240" w:lineRule="auto"/>
              <w:jc w:val="center"/>
              <w:rPr>
                <w:rFonts w:ascii="Calibri" w:eastAsia="Times New Roman" w:hAnsi="Calibri" w:cs="Calibri"/>
                <w:color w:val="000000"/>
                <w:lang w:eastAsia="fr-FR"/>
              </w:rPr>
            </w:pPr>
            <w:r w:rsidRPr="000D5340">
              <w:rPr>
                <w:rFonts w:ascii="Calibri" w:eastAsia="Times New Roman" w:hAnsi="Calibri" w:cs="Calibri"/>
                <w:color w:val="000000"/>
                <w:lang w:eastAsia="fr-FR"/>
              </w:rPr>
              <w:t>12h à 13h30</w:t>
            </w:r>
          </w:p>
        </w:tc>
        <w:tc>
          <w:tcPr>
            <w:tcW w:w="2180" w:type="dxa"/>
            <w:tcBorders>
              <w:top w:val="nil"/>
              <w:left w:val="nil"/>
              <w:bottom w:val="single" w:sz="4" w:space="0" w:color="auto"/>
              <w:right w:val="single" w:sz="4" w:space="0" w:color="auto"/>
            </w:tcBorders>
            <w:shd w:val="clear" w:color="auto" w:fill="auto"/>
            <w:noWrap/>
            <w:vAlign w:val="bottom"/>
            <w:hideMark/>
          </w:tcPr>
          <w:p w14:paraId="6E722A36" w14:textId="28595D09" w:rsidR="000D5340" w:rsidRPr="000D5340" w:rsidRDefault="000D5340" w:rsidP="000D5340">
            <w:pPr>
              <w:spacing w:after="0" w:line="240" w:lineRule="auto"/>
              <w:jc w:val="center"/>
              <w:rPr>
                <w:rFonts w:ascii="Calibri" w:eastAsia="Times New Roman" w:hAnsi="Calibri" w:cs="Calibri"/>
                <w:color w:val="000000"/>
                <w:lang w:eastAsia="fr-FR"/>
              </w:rPr>
            </w:pPr>
            <w:r w:rsidRPr="000D5340">
              <w:rPr>
                <w:rFonts w:ascii="Calibri" w:eastAsia="Times New Roman" w:hAnsi="Calibri" w:cs="Calibri"/>
                <w:color w:val="000000"/>
                <w:lang w:eastAsia="fr-FR"/>
              </w:rPr>
              <w:t>16h30 à 18h</w:t>
            </w:r>
          </w:p>
        </w:tc>
      </w:tr>
    </w:tbl>
    <w:p w14:paraId="64EF7DA0" w14:textId="749BF22A" w:rsidR="000D5340" w:rsidRDefault="000D5340" w:rsidP="001077AB">
      <w:pPr>
        <w:pStyle w:val="Titre1"/>
        <w:shd w:val="clear" w:color="auto" w:fill="FFFFFF"/>
        <w:spacing w:after="120" w:afterAutospacing="0"/>
        <w:rPr>
          <w:rFonts w:asciiTheme="minorHAnsi" w:hAnsiTheme="minorHAnsi" w:cstheme="minorHAnsi"/>
          <w:b w:val="0"/>
          <w:bCs w:val="0"/>
          <w:sz w:val="24"/>
          <w:szCs w:val="24"/>
        </w:rPr>
      </w:pPr>
      <w:r>
        <w:rPr>
          <w:rFonts w:asciiTheme="minorHAnsi" w:hAnsiTheme="minorHAnsi" w:cstheme="minorHAnsi"/>
          <w:b w:val="0"/>
          <w:bCs w:val="0"/>
          <w:sz w:val="24"/>
          <w:szCs w:val="24"/>
        </w:rPr>
        <w:t>Les enfants sont sous la responsabilité de l’ALAÉ durant son temps de fonctionnement.</w:t>
      </w:r>
    </w:p>
    <w:p w14:paraId="1DA62F78" w14:textId="3345B520" w:rsidR="000D5340" w:rsidRDefault="000D5340" w:rsidP="001077AB">
      <w:pPr>
        <w:pStyle w:val="Titre1"/>
        <w:shd w:val="clear" w:color="auto" w:fill="FFFFFF"/>
        <w:spacing w:after="120" w:afterAutospacing="0"/>
        <w:rPr>
          <w:rFonts w:asciiTheme="minorHAnsi" w:hAnsiTheme="minorHAnsi" w:cstheme="minorHAnsi"/>
          <w:b w:val="0"/>
          <w:bCs w:val="0"/>
          <w:sz w:val="24"/>
          <w:szCs w:val="24"/>
        </w:rPr>
      </w:pPr>
      <w:r>
        <w:rPr>
          <w:rFonts w:asciiTheme="minorHAnsi" w:hAnsiTheme="minorHAnsi" w:cstheme="minorHAnsi"/>
          <w:b w:val="0"/>
          <w:bCs w:val="0"/>
          <w:sz w:val="24"/>
          <w:szCs w:val="24"/>
        </w:rPr>
        <w:t xml:space="preserve">Pour l’ALAÉ du midi, </w:t>
      </w:r>
      <w:r w:rsidR="00A20218">
        <w:rPr>
          <w:rFonts w:asciiTheme="minorHAnsi" w:hAnsiTheme="minorHAnsi" w:cstheme="minorHAnsi"/>
          <w:b w:val="0"/>
          <w:bCs w:val="0"/>
          <w:sz w:val="24"/>
          <w:szCs w:val="24"/>
        </w:rPr>
        <w:t xml:space="preserve">les réservations pour les repas (qui se font à la semaine) doivent parvenir à la direction au plus tard </w:t>
      </w:r>
      <w:r w:rsidR="00A20218" w:rsidRPr="001A6B36">
        <w:rPr>
          <w:rFonts w:asciiTheme="minorHAnsi" w:hAnsiTheme="minorHAnsi" w:cstheme="minorHAnsi"/>
          <w:sz w:val="24"/>
          <w:szCs w:val="24"/>
          <w:u w:val="single"/>
        </w:rPr>
        <w:t>le jeudi précédant la semaine en question.</w:t>
      </w:r>
      <w:r>
        <w:rPr>
          <w:rFonts w:asciiTheme="minorHAnsi" w:hAnsiTheme="minorHAnsi" w:cstheme="minorHAnsi"/>
          <w:b w:val="0"/>
          <w:bCs w:val="0"/>
          <w:sz w:val="24"/>
          <w:szCs w:val="24"/>
        </w:rPr>
        <w:t xml:space="preserve"> Les enfants inscrits à la cantine sont automatiquement pris en charge par l’ALAÉ.</w:t>
      </w:r>
    </w:p>
    <w:p w14:paraId="14426A97" w14:textId="68048E6F" w:rsidR="00A20218" w:rsidRDefault="00A20218" w:rsidP="001077AB">
      <w:pPr>
        <w:pStyle w:val="Titre1"/>
        <w:shd w:val="clear" w:color="auto" w:fill="FFFFFF"/>
        <w:spacing w:after="120" w:afterAutospacing="0"/>
        <w:rPr>
          <w:rFonts w:asciiTheme="minorHAnsi" w:hAnsiTheme="minorHAnsi" w:cstheme="minorHAnsi"/>
          <w:b w:val="0"/>
          <w:bCs w:val="0"/>
          <w:sz w:val="24"/>
          <w:szCs w:val="24"/>
        </w:rPr>
      </w:pPr>
      <w:r>
        <w:rPr>
          <w:rFonts w:asciiTheme="minorHAnsi" w:hAnsiTheme="minorHAnsi" w:cstheme="minorHAnsi"/>
          <w:b w:val="0"/>
          <w:bCs w:val="0"/>
          <w:sz w:val="24"/>
          <w:szCs w:val="24"/>
        </w:rPr>
        <w:lastRenderedPageBreak/>
        <w:t xml:space="preserve">Pour qu’une annulation soit effective, c’est-à-dire non facturée, elle doit être signalée 48 heures avant la date par mail à l’adresse suivante : </w:t>
      </w:r>
      <w:r w:rsidR="001A6B36" w:rsidRPr="001A6B36">
        <w:rPr>
          <w:rFonts w:asciiTheme="minorHAnsi" w:hAnsiTheme="minorHAnsi" w:cstheme="minorHAnsi"/>
          <w:sz w:val="24"/>
          <w:szCs w:val="24"/>
        </w:rPr>
        <w:t>periscolaire@papilou.fr</w:t>
      </w:r>
    </w:p>
    <w:p w14:paraId="3C6BD31B" w14:textId="0B017010" w:rsidR="000D5340" w:rsidRDefault="000D5340" w:rsidP="001077AB">
      <w:pPr>
        <w:pStyle w:val="Titre1"/>
        <w:shd w:val="clear" w:color="auto" w:fill="FFFFFF"/>
        <w:spacing w:after="120" w:afterAutospacing="0"/>
        <w:rPr>
          <w:rFonts w:asciiTheme="minorHAnsi" w:hAnsiTheme="minorHAnsi" w:cstheme="minorHAnsi"/>
          <w:b w:val="0"/>
          <w:bCs w:val="0"/>
          <w:sz w:val="24"/>
          <w:szCs w:val="24"/>
        </w:rPr>
      </w:pPr>
      <w:r>
        <w:rPr>
          <w:rFonts w:asciiTheme="minorHAnsi" w:hAnsiTheme="minorHAnsi" w:cstheme="minorHAnsi"/>
          <w:b w:val="0"/>
          <w:bCs w:val="0"/>
          <w:sz w:val="24"/>
          <w:szCs w:val="24"/>
        </w:rPr>
        <w:t>Horaires du mercredi :</w:t>
      </w:r>
    </w:p>
    <w:tbl>
      <w:tblPr>
        <w:tblW w:w="9300" w:type="dxa"/>
        <w:tblCellMar>
          <w:left w:w="70" w:type="dxa"/>
          <w:right w:w="70" w:type="dxa"/>
        </w:tblCellMar>
        <w:tblLook w:val="04A0" w:firstRow="1" w:lastRow="0" w:firstColumn="1" w:lastColumn="0" w:noHBand="0" w:noVBand="1"/>
      </w:tblPr>
      <w:tblGrid>
        <w:gridCol w:w="1860"/>
        <w:gridCol w:w="1860"/>
        <w:gridCol w:w="1860"/>
        <w:gridCol w:w="1860"/>
        <w:gridCol w:w="1860"/>
      </w:tblGrid>
      <w:tr w:rsidR="000D5340" w:rsidRPr="000D5340" w14:paraId="66929F7E" w14:textId="77777777" w:rsidTr="000D5340">
        <w:trPr>
          <w:trHeight w:val="300"/>
        </w:trPr>
        <w:tc>
          <w:tcPr>
            <w:tcW w:w="1860" w:type="dxa"/>
            <w:tcBorders>
              <w:top w:val="single" w:sz="4" w:space="0" w:color="auto"/>
              <w:left w:val="single" w:sz="4" w:space="0" w:color="auto"/>
              <w:bottom w:val="single" w:sz="4" w:space="0" w:color="auto"/>
              <w:right w:val="single" w:sz="4" w:space="0" w:color="auto"/>
            </w:tcBorders>
            <w:shd w:val="clear" w:color="000000" w:fill="B4C6E7"/>
            <w:noWrap/>
            <w:vAlign w:val="bottom"/>
            <w:hideMark/>
          </w:tcPr>
          <w:p w14:paraId="12ACE022" w14:textId="77777777" w:rsidR="000D5340" w:rsidRPr="000D5340" w:rsidRDefault="000D5340" w:rsidP="000D5340">
            <w:pPr>
              <w:spacing w:after="0" w:line="240" w:lineRule="auto"/>
              <w:jc w:val="center"/>
              <w:rPr>
                <w:rFonts w:ascii="Calibri" w:eastAsia="Times New Roman" w:hAnsi="Calibri" w:cs="Calibri"/>
                <w:color w:val="000000"/>
                <w:lang w:eastAsia="fr-FR"/>
              </w:rPr>
            </w:pPr>
            <w:r w:rsidRPr="000D5340">
              <w:rPr>
                <w:rFonts w:ascii="Calibri" w:eastAsia="Times New Roman" w:hAnsi="Calibri" w:cs="Calibri"/>
                <w:color w:val="000000"/>
                <w:lang w:eastAsia="fr-FR"/>
              </w:rPr>
              <w:t>Accueil du matin</w:t>
            </w:r>
          </w:p>
        </w:tc>
        <w:tc>
          <w:tcPr>
            <w:tcW w:w="1860" w:type="dxa"/>
            <w:tcBorders>
              <w:top w:val="single" w:sz="4" w:space="0" w:color="auto"/>
              <w:left w:val="nil"/>
              <w:bottom w:val="single" w:sz="4" w:space="0" w:color="auto"/>
              <w:right w:val="single" w:sz="4" w:space="0" w:color="auto"/>
            </w:tcBorders>
            <w:shd w:val="clear" w:color="000000" w:fill="B4C6E7"/>
            <w:noWrap/>
            <w:vAlign w:val="bottom"/>
            <w:hideMark/>
          </w:tcPr>
          <w:p w14:paraId="0D1F3259" w14:textId="77777777" w:rsidR="000D5340" w:rsidRPr="000D5340" w:rsidRDefault="000D5340" w:rsidP="000D5340">
            <w:pPr>
              <w:spacing w:after="0" w:line="240" w:lineRule="auto"/>
              <w:jc w:val="center"/>
              <w:rPr>
                <w:rFonts w:ascii="Calibri" w:eastAsia="Times New Roman" w:hAnsi="Calibri" w:cs="Calibri"/>
                <w:color w:val="000000"/>
                <w:lang w:eastAsia="fr-FR"/>
              </w:rPr>
            </w:pPr>
            <w:r w:rsidRPr="000D5340">
              <w:rPr>
                <w:rFonts w:ascii="Calibri" w:eastAsia="Times New Roman" w:hAnsi="Calibri" w:cs="Calibri"/>
                <w:color w:val="000000"/>
                <w:lang w:eastAsia="fr-FR"/>
              </w:rPr>
              <w:t>Activités</w:t>
            </w:r>
          </w:p>
        </w:tc>
        <w:tc>
          <w:tcPr>
            <w:tcW w:w="1860" w:type="dxa"/>
            <w:tcBorders>
              <w:top w:val="single" w:sz="4" w:space="0" w:color="auto"/>
              <w:left w:val="nil"/>
              <w:bottom w:val="single" w:sz="4" w:space="0" w:color="auto"/>
              <w:right w:val="single" w:sz="4" w:space="0" w:color="auto"/>
            </w:tcBorders>
            <w:shd w:val="clear" w:color="000000" w:fill="B4C6E7"/>
            <w:noWrap/>
            <w:vAlign w:val="bottom"/>
            <w:hideMark/>
          </w:tcPr>
          <w:p w14:paraId="00DB4A71" w14:textId="77777777" w:rsidR="000D5340" w:rsidRPr="000D5340" w:rsidRDefault="000D5340" w:rsidP="000D5340">
            <w:pPr>
              <w:spacing w:after="0" w:line="240" w:lineRule="auto"/>
              <w:jc w:val="center"/>
              <w:rPr>
                <w:rFonts w:ascii="Calibri" w:eastAsia="Times New Roman" w:hAnsi="Calibri" w:cs="Calibri"/>
                <w:color w:val="000000"/>
                <w:lang w:eastAsia="fr-FR"/>
              </w:rPr>
            </w:pPr>
            <w:r w:rsidRPr="000D5340">
              <w:rPr>
                <w:rFonts w:ascii="Calibri" w:eastAsia="Times New Roman" w:hAnsi="Calibri" w:cs="Calibri"/>
                <w:color w:val="000000"/>
                <w:lang w:eastAsia="fr-FR"/>
              </w:rPr>
              <w:t>Repas</w:t>
            </w:r>
          </w:p>
        </w:tc>
        <w:tc>
          <w:tcPr>
            <w:tcW w:w="1860" w:type="dxa"/>
            <w:tcBorders>
              <w:top w:val="single" w:sz="4" w:space="0" w:color="auto"/>
              <w:left w:val="nil"/>
              <w:bottom w:val="single" w:sz="4" w:space="0" w:color="auto"/>
              <w:right w:val="single" w:sz="4" w:space="0" w:color="auto"/>
            </w:tcBorders>
            <w:shd w:val="clear" w:color="000000" w:fill="B4C6E7"/>
            <w:noWrap/>
            <w:vAlign w:val="bottom"/>
            <w:hideMark/>
          </w:tcPr>
          <w:p w14:paraId="77C376D0" w14:textId="77777777" w:rsidR="000D5340" w:rsidRPr="000D5340" w:rsidRDefault="000D5340" w:rsidP="000D5340">
            <w:pPr>
              <w:spacing w:after="0" w:line="240" w:lineRule="auto"/>
              <w:jc w:val="center"/>
              <w:rPr>
                <w:rFonts w:ascii="Calibri" w:eastAsia="Times New Roman" w:hAnsi="Calibri" w:cs="Calibri"/>
                <w:color w:val="000000"/>
                <w:lang w:eastAsia="fr-FR"/>
              </w:rPr>
            </w:pPr>
            <w:r w:rsidRPr="000D5340">
              <w:rPr>
                <w:rFonts w:ascii="Calibri" w:eastAsia="Times New Roman" w:hAnsi="Calibri" w:cs="Calibri"/>
                <w:color w:val="000000"/>
                <w:lang w:eastAsia="fr-FR"/>
              </w:rPr>
              <w:t>Activités</w:t>
            </w:r>
          </w:p>
        </w:tc>
        <w:tc>
          <w:tcPr>
            <w:tcW w:w="1860" w:type="dxa"/>
            <w:tcBorders>
              <w:top w:val="single" w:sz="4" w:space="0" w:color="auto"/>
              <w:left w:val="nil"/>
              <w:bottom w:val="single" w:sz="4" w:space="0" w:color="auto"/>
              <w:right w:val="single" w:sz="4" w:space="0" w:color="auto"/>
            </w:tcBorders>
            <w:shd w:val="clear" w:color="000000" w:fill="B4C6E7"/>
            <w:noWrap/>
            <w:vAlign w:val="bottom"/>
            <w:hideMark/>
          </w:tcPr>
          <w:p w14:paraId="20B1F863" w14:textId="77777777" w:rsidR="000D5340" w:rsidRPr="000D5340" w:rsidRDefault="000D5340" w:rsidP="000D5340">
            <w:pPr>
              <w:spacing w:after="0" w:line="240" w:lineRule="auto"/>
              <w:jc w:val="center"/>
              <w:rPr>
                <w:rFonts w:ascii="Calibri" w:eastAsia="Times New Roman" w:hAnsi="Calibri" w:cs="Calibri"/>
                <w:color w:val="000000"/>
                <w:lang w:eastAsia="fr-FR"/>
              </w:rPr>
            </w:pPr>
            <w:r w:rsidRPr="000D5340">
              <w:rPr>
                <w:rFonts w:ascii="Calibri" w:eastAsia="Times New Roman" w:hAnsi="Calibri" w:cs="Calibri"/>
                <w:color w:val="000000"/>
                <w:lang w:eastAsia="fr-FR"/>
              </w:rPr>
              <w:t>Accueil du soir</w:t>
            </w:r>
          </w:p>
        </w:tc>
      </w:tr>
      <w:tr w:rsidR="000D5340" w:rsidRPr="000D5340" w14:paraId="3EECF823" w14:textId="77777777" w:rsidTr="000D5340">
        <w:trPr>
          <w:trHeight w:val="30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21FD8116" w14:textId="77777777" w:rsidR="000D5340" w:rsidRPr="000D5340" w:rsidRDefault="000D5340" w:rsidP="000D5340">
            <w:pPr>
              <w:spacing w:after="0" w:line="240" w:lineRule="auto"/>
              <w:jc w:val="center"/>
              <w:rPr>
                <w:rFonts w:ascii="Calibri" w:eastAsia="Times New Roman" w:hAnsi="Calibri" w:cs="Calibri"/>
                <w:color w:val="000000"/>
                <w:lang w:eastAsia="fr-FR"/>
              </w:rPr>
            </w:pPr>
            <w:r w:rsidRPr="000D5340">
              <w:rPr>
                <w:rFonts w:ascii="Calibri" w:eastAsia="Times New Roman" w:hAnsi="Calibri" w:cs="Calibri"/>
                <w:color w:val="000000"/>
                <w:lang w:eastAsia="fr-FR"/>
              </w:rPr>
              <w:t>7h45 à 9h</w:t>
            </w:r>
          </w:p>
        </w:tc>
        <w:tc>
          <w:tcPr>
            <w:tcW w:w="1860" w:type="dxa"/>
            <w:tcBorders>
              <w:top w:val="nil"/>
              <w:left w:val="nil"/>
              <w:bottom w:val="single" w:sz="4" w:space="0" w:color="auto"/>
              <w:right w:val="single" w:sz="4" w:space="0" w:color="auto"/>
            </w:tcBorders>
            <w:shd w:val="clear" w:color="auto" w:fill="auto"/>
            <w:noWrap/>
            <w:vAlign w:val="bottom"/>
            <w:hideMark/>
          </w:tcPr>
          <w:p w14:paraId="154DFA71" w14:textId="77777777" w:rsidR="000D5340" w:rsidRPr="000D5340" w:rsidRDefault="000D5340" w:rsidP="000D5340">
            <w:pPr>
              <w:spacing w:after="0" w:line="240" w:lineRule="auto"/>
              <w:jc w:val="center"/>
              <w:rPr>
                <w:rFonts w:ascii="Calibri" w:eastAsia="Times New Roman" w:hAnsi="Calibri" w:cs="Calibri"/>
                <w:color w:val="000000"/>
                <w:lang w:eastAsia="fr-FR"/>
              </w:rPr>
            </w:pPr>
            <w:r w:rsidRPr="000D5340">
              <w:rPr>
                <w:rFonts w:ascii="Calibri" w:eastAsia="Times New Roman" w:hAnsi="Calibri" w:cs="Calibri"/>
                <w:color w:val="000000"/>
                <w:lang w:eastAsia="fr-FR"/>
              </w:rPr>
              <w:t>9h à 12h</w:t>
            </w:r>
          </w:p>
        </w:tc>
        <w:tc>
          <w:tcPr>
            <w:tcW w:w="1860" w:type="dxa"/>
            <w:tcBorders>
              <w:top w:val="nil"/>
              <w:left w:val="nil"/>
              <w:bottom w:val="single" w:sz="4" w:space="0" w:color="auto"/>
              <w:right w:val="single" w:sz="4" w:space="0" w:color="auto"/>
            </w:tcBorders>
            <w:shd w:val="clear" w:color="auto" w:fill="auto"/>
            <w:noWrap/>
            <w:vAlign w:val="bottom"/>
            <w:hideMark/>
          </w:tcPr>
          <w:p w14:paraId="6B8D8588" w14:textId="77777777" w:rsidR="000D5340" w:rsidRPr="000D5340" w:rsidRDefault="000D5340" w:rsidP="000D5340">
            <w:pPr>
              <w:spacing w:after="0" w:line="240" w:lineRule="auto"/>
              <w:jc w:val="center"/>
              <w:rPr>
                <w:rFonts w:ascii="Calibri" w:eastAsia="Times New Roman" w:hAnsi="Calibri" w:cs="Calibri"/>
                <w:color w:val="000000"/>
                <w:lang w:eastAsia="fr-FR"/>
              </w:rPr>
            </w:pPr>
            <w:r w:rsidRPr="000D5340">
              <w:rPr>
                <w:rFonts w:ascii="Calibri" w:eastAsia="Times New Roman" w:hAnsi="Calibri" w:cs="Calibri"/>
                <w:color w:val="000000"/>
                <w:lang w:eastAsia="fr-FR"/>
              </w:rPr>
              <w:t>12h à 13h30</w:t>
            </w:r>
          </w:p>
        </w:tc>
        <w:tc>
          <w:tcPr>
            <w:tcW w:w="1860" w:type="dxa"/>
            <w:tcBorders>
              <w:top w:val="nil"/>
              <w:left w:val="nil"/>
              <w:bottom w:val="single" w:sz="4" w:space="0" w:color="auto"/>
              <w:right w:val="single" w:sz="4" w:space="0" w:color="auto"/>
            </w:tcBorders>
            <w:shd w:val="clear" w:color="auto" w:fill="auto"/>
            <w:noWrap/>
            <w:vAlign w:val="bottom"/>
            <w:hideMark/>
          </w:tcPr>
          <w:p w14:paraId="2F48B35C" w14:textId="77777777" w:rsidR="000D5340" w:rsidRPr="000D5340" w:rsidRDefault="000D5340" w:rsidP="000D5340">
            <w:pPr>
              <w:spacing w:after="0" w:line="240" w:lineRule="auto"/>
              <w:jc w:val="center"/>
              <w:rPr>
                <w:rFonts w:ascii="Calibri" w:eastAsia="Times New Roman" w:hAnsi="Calibri" w:cs="Calibri"/>
                <w:color w:val="000000"/>
                <w:lang w:eastAsia="fr-FR"/>
              </w:rPr>
            </w:pPr>
            <w:r w:rsidRPr="000D5340">
              <w:rPr>
                <w:rFonts w:ascii="Calibri" w:eastAsia="Times New Roman" w:hAnsi="Calibri" w:cs="Calibri"/>
                <w:color w:val="000000"/>
                <w:lang w:eastAsia="fr-FR"/>
              </w:rPr>
              <w:t>13h30 à 17h</w:t>
            </w:r>
          </w:p>
        </w:tc>
        <w:tc>
          <w:tcPr>
            <w:tcW w:w="1860" w:type="dxa"/>
            <w:tcBorders>
              <w:top w:val="nil"/>
              <w:left w:val="nil"/>
              <w:bottom w:val="single" w:sz="4" w:space="0" w:color="auto"/>
              <w:right w:val="single" w:sz="4" w:space="0" w:color="auto"/>
            </w:tcBorders>
            <w:shd w:val="clear" w:color="auto" w:fill="auto"/>
            <w:noWrap/>
            <w:vAlign w:val="bottom"/>
            <w:hideMark/>
          </w:tcPr>
          <w:p w14:paraId="13159B21" w14:textId="77777777" w:rsidR="000D5340" w:rsidRPr="000D5340" w:rsidRDefault="000D5340" w:rsidP="000D5340">
            <w:pPr>
              <w:spacing w:after="0" w:line="240" w:lineRule="auto"/>
              <w:jc w:val="center"/>
              <w:rPr>
                <w:rFonts w:ascii="Calibri" w:eastAsia="Times New Roman" w:hAnsi="Calibri" w:cs="Calibri"/>
                <w:color w:val="000000"/>
                <w:lang w:eastAsia="fr-FR"/>
              </w:rPr>
            </w:pPr>
            <w:r w:rsidRPr="000D5340">
              <w:rPr>
                <w:rFonts w:ascii="Calibri" w:eastAsia="Times New Roman" w:hAnsi="Calibri" w:cs="Calibri"/>
                <w:color w:val="000000"/>
                <w:lang w:eastAsia="fr-FR"/>
              </w:rPr>
              <w:t>17h à 18h</w:t>
            </w:r>
          </w:p>
        </w:tc>
      </w:tr>
    </w:tbl>
    <w:p w14:paraId="5134CDC9" w14:textId="6A56D5C4" w:rsidR="000D5340" w:rsidRDefault="007A0D4C" w:rsidP="001077AB">
      <w:pPr>
        <w:pStyle w:val="Titre1"/>
        <w:shd w:val="clear" w:color="auto" w:fill="FFFFFF"/>
        <w:spacing w:after="120" w:afterAutospacing="0"/>
        <w:rPr>
          <w:rFonts w:asciiTheme="minorHAnsi" w:hAnsiTheme="minorHAnsi" w:cstheme="minorHAnsi"/>
          <w:b w:val="0"/>
          <w:bCs w:val="0"/>
          <w:sz w:val="24"/>
          <w:szCs w:val="24"/>
        </w:rPr>
      </w:pPr>
      <w:r>
        <w:rPr>
          <w:rFonts w:asciiTheme="minorHAnsi" w:hAnsiTheme="minorHAnsi" w:cstheme="minorHAnsi"/>
          <w:b w:val="0"/>
          <w:bCs w:val="0"/>
          <w:sz w:val="24"/>
          <w:szCs w:val="24"/>
        </w:rPr>
        <w:t xml:space="preserve">L’inscription se fait à la journée ou </w:t>
      </w:r>
      <w:r w:rsidR="00506D72">
        <w:rPr>
          <w:rFonts w:asciiTheme="minorHAnsi" w:hAnsiTheme="minorHAnsi" w:cstheme="minorHAnsi"/>
          <w:b w:val="0"/>
          <w:bCs w:val="0"/>
          <w:sz w:val="24"/>
          <w:szCs w:val="24"/>
        </w:rPr>
        <w:t xml:space="preserve">à la </w:t>
      </w:r>
      <w:r>
        <w:rPr>
          <w:rFonts w:asciiTheme="minorHAnsi" w:hAnsiTheme="minorHAnsi" w:cstheme="minorHAnsi"/>
          <w:b w:val="0"/>
          <w:bCs w:val="0"/>
          <w:sz w:val="24"/>
          <w:szCs w:val="24"/>
        </w:rPr>
        <w:t xml:space="preserve">demi-journée. </w:t>
      </w:r>
    </w:p>
    <w:p w14:paraId="26ABA2DD" w14:textId="72B80698" w:rsidR="007A0D4C" w:rsidRPr="005836CA" w:rsidRDefault="007A0D4C" w:rsidP="001077AB">
      <w:pPr>
        <w:pStyle w:val="Titre1"/>
        <w:shd w:val="clear" w:color="auto" w:fill="FFFFFF"/>
        <w:spacing w:after="120" w:afterAutospacing="0"/>
        <w:rPr>
          <w:rFonts w:asciiTheme="minorHAnsi" w:hAnsiTheme="minorHAnsi" w:cstheme="minorHAnsi"/>
          <w:b w:val="0"/>
          <w:bCs w:val="0"/>
          <w:color w:val="4472C4" w:themeColor="accent1"/>
          <w:sz w:val="24"/>
          <w:szCs w:val="24"/>
        </w:rPr>
      </w:pPr>
      <w:r w:rsidRPr="005836CA">
        <w:rPr>
          <w:rFonts w:asciiTheme="minorHAnsi" w:hAnsiTheme="minorHAnsi" w:cstheme="minorHAnsi"/>
          <w:b w:val="0"/>
          <w:bCs w:val="0"/>
          <w:color w:val="4472C4" w:themeColor="accent1"/>
          <w:sz w:val="24"/>
          <w:szCs w:val="24"/>
        </w:rPr>
        <w:t>2.3 – Les conditions de départ des enfants de l’</w:t>
      </w:r>
      <w:proofErr w:type="spellStart"/>
      <w:r w:rsidRPr="005836CA">
        <w:rPr>
          <w:rFonts w:asciiTheme="minorHAnsi" w:hAnsiTheme="minorHAnsi" w:cstheme="minorHAnsi"/>
          <w:b w:val="0"/>
          <w:bCs w:val="0"/>
          <w:color w:val="4472C4" w:themeColor="accent1"/>
          <w:sz w:val="24"/>
          <w:szCs w:val="24"/>
        </w:rPr>
        <w:t>Alaé</w:t>
      </w:r>
      <w:proofErr w:type="spellEnd"/>
    </w:p>
    <w:p w14:paraId="18E1F9B2" w14:textId="103D4F28" w:rsidR="007A0D4C" w:rsidRDefault="007A0D4C" w:rsidP="001077AB">
      <w:pPr>
        <w:pStyle w:val="Titre1"/>
        <w:shd w:val="clear" w:color="auto" w:fill="FFFFFF"/>
        <w:spacing w:after="120" w:afterAutospacing="0"/>
        <w:rPr>
          <w:rFonts w:asciiTheme="minorHAnsi" w:hAnsiTheme="minorHAnsi" w:cstheme="minorHAnsi"/>
          <w:b w:val="0"/>
          <w:bCs w:val="0"/>
          <w:sz w:val="24"/>
          <w:szCs w:val="24"/>
        </w:rPr>
      </w:pPr>
      <w:r>
        <w:rPr>
          <w:rFonts w:asciiTheme="minorHAnsi" w:hAnsiTheme="minorHAnsi" w:cstheme="minorHAnsi"/>
          <w:b w:val="0"/>
          <w:bCs w:val="0"/>
          <w:sz w:val="24"/>
          <w:szCs w:val="24"/>
        </w:rPr>
        <w:t>En dehors des parents, seules les personnes inscrites sur la fiche d’inscription sont habilitées à récupérer les enfants.</w:t>
      </w:r>
    </w:p>
    <w:p w14:paraId="1B126F6D" w14:textId="5CBD9791" w:rsidR="007A0D4C" w:rsidRDefault="007A0D4C" w:rsidP="001077AB">
      <w:pPr>
        <w:pStyle w:val="Titre1"/>
        <w:shd w:val="clear" w:color="auto" w:fill="FFFFFF"/>
        <w:spacing w:after="120" w:afterAutospacing="0"/>
        <w:rPr>
          <w:rFonts w:asciiTheme="minorHAnsi" w:hAnsiTheme="minorHAnsi" w:cstheme="minorHAnsi"/>
          <w:b w:val="0"/>
          <w:bCs w:val="0"/>
          <w:sz w:val="24"/>
          <w:szCs w:val="24"/>
        </w:rPr>
      </w:pPr>
      <w:r>
        <w:rPr>
          <w:rFonts w:asciiTheme="minorHAnsi" w:hAnsiTheme="minorHAnsi" w:cstheme="minorHAnsi"/>
          <w:b w:val="0"/>
          <w:bCs w:val="0"/>
          <w:sz w:val="24"/>
          <w:szCs w:val="24"/>
        </w:rPr>
        <w:t>Si une autre personne est amenée à récupérer exceptionnellement un enfant, les parents de l’enfant doivent faire parvenir une autorisation écrite à la direction. Une pièce d’identité peut être demandée.</w:t>
      </w:r>
    </w:p>
    <w:p w14:paraId="40EA1678" w14:textId="53B5A3DB" w:rsidR="007A0D4C" w:rsidRDefault="007A0D4C" w:rsidP="001077AB">
      <w:pPr>
        <w:pStyle w:val="Titre1"/>
        <w:shd w:val="clear" w:color="auto" w:fill="FFFFFF"/>
        <w:spacing w:after="120" w:afterAutospacing="0"/>
        <w:rPr>
          <w:rFonts w:asciiTheme="minorHAnsi" w:hAnsiTheme="minorHAnsi" w:cstheme="minorHAnsi"/>
          <w:b w:val="0"/>
          <w:bCs w:val="0"/>
          <w:sz w:val="24"/>
          <w:szCs w:val="24"/>
        </w:rPr>
      </w:pPr>
      <w:r>
        <w:rPr>
          <w:rFonts w:asciiTheme="minorHAnsi" w:hAnsiTheme="minorHAnsi" w:cstheme="minorHAnsi"/>
          <w:b w:val="0"/>
          <w:bCs w:val="0"/>
          <w:sz w:val="24"/>
          <w:szCs w:val="24"/>
        </w:rPr>
        <w:t>La responsabilité de l’ALAÉ n’est plus engagée à partir du moment où l’enfant a été pris en charge par une tierce personne habilitée.</w:t>
      </w:r>
    </w:p>
    <w:p w14:paraId="7A5BED7C" w14:textId="0FF9B360" w:rsidR="007A0D4C" w:rsidRDefault="007A0D4C" w:rsidP="001077AB">
      <w:pPr>
        <w:pStyle w:val="Titre1"/>
        <w:shd w:val="clear" w:color="auto" w:fill="FFFFFF"/>
        <w:spacing w:after="120" w:afterAutospacing="0"/>
        <w:rPr>
          <w:rFonts w:asciiTheme="minorHAnsi" w:hAnsiTheme="minorHAnsi" w:cstheme="minorHAnsi"/>
          <w:b w:val="0"/>
          <w:bCs w:val="0"/>
          <w:sz w:val="24"/>
          <w:szCs w:val="24"/>
        </w:rPr>
      </w:pPr>
      <w:r>
        <w:rPr>
          <w:rFonts w:asciiTheme="minorHAnsi" w:hAnsiTheme="minorHAnsi" w:cstheme="minorHAnsi"/>
          <w:b w:val="0"/>
          <w:bCs w:val="0"/>
          <w:sz w:val="24"/>
          <w:szCs w:val="24"/>
        </w:rPr>
        <w:t>Une autorisation parentale doit être remplie pour les enfants autorisés à partir seuls.</w:t>
      </w:r>
    </w:p>
    <w:p w14:paraId="796333D3" w14:textId="7B4809BB" w:rsidR="007A0D4C" w:rsidRPr="005836CA" w:rsidRDefault="007A0D4C" w:rsidP="001077AB">
      <w:pPr>
        <w:pStyle w:val="Titre1"/>
        <w:shd w:val="clear" w:color="auto" w:fill="FFFFFF"/>
        <w:spacing w:after="120" w:afterAutospacing="0"/>
        <w:rPr>
          <w:rFonts w:asciiTheme="minorHAnsi" w:hAnsiTheme="minorHAnsi" w:cstheme="minorHAnsi"/>
          <w:b w:val="0"/>
          <w:bCs w:val="0"/>
          <w:color w:val="4472C4" w:themeColor="accent1"/>
          <w:sz w:val="24"/>
          <w:szCs w:val="24"/>
        </w:rPr>
      </w:pPr>
      <w:r w:rsidRPr="005836CA">
        <w:rPr>
          <w:rFonts w:asciiTheme="minorHAnsi" w:hAnsiTheme="minorHAnsi" w:cstheme="minorHAnsi"/>
          <w:b w:val="0"/>
          <w:bCs w:val="0"/>
          <w:color w:val="4472C4" w:themeColor="accent1"/>
          <w:sz w:val="24"/>
          <w:szCs w:val="24"/>
        </w:rPr>
        <w:t>2.4 – Fiches sanitaires et carnet de vaccinations</w:t>
      </w:r>
    </w:p>
    <w:p w14:paraId="15AA4272" w14:textId="280533BC" w:rsidR="007A0D4C" w:rsidRDefault="007A0D4C" w:rsidP="001077AB">
      <w:pPr>
        <w:pStyle w:val="Titre1"/>
        <w:shd w:val="clear" w:color="auto" w:fill="FFFFFF"/>
        <w:spacing w:after="120" w:afterAutospacing="0"/>
        <w:rPr>
          <w:rFonts w:asciiTheme="minorHAnsi" w:hAnsiTheme="minorHAnsi" w:cstheme="minorHAnsi"/>
          <w:b w:val="0"/>
          <w:bCs w:val="0"/>
          <w:sz w:val="24"/>
          <w:szCs w:val="24"/>
        </w:rPr>
      </w:pPr>
      <w:r>
        <w:rPr>
          <w:rFonts w:asciiTheme="minorHAnsi" w:hAnsiTheme="minorHAnsi" w:cstheme="minorHAnsi"/>
          <w:b w:val="0"/>
          <w:bCs w:val="0"/>
          <w:sz w:val="24"/>
          <w:szCs w:val="24"/>
        </w:rPr>
        <w:t>La fiche sanitaire faisait partie du dossier d’inscription doit être impérativement remplie pour que l’enfant puisse participer à l’ALAÉ et signée par au moins l’un des responsables légaux disposant de l’autorité parentale à cet effet.</w:t>
      </w:r>
    </w:p>
    <w:p w14:paraId="6A9E7FCC" w14:textId="4C771852" w:rsidR="007A0D4C" w:rsidRDefault="007A0D4C" w:rsidP="001077AB">
      <w:pPr>
        <w:pStyle w:val="Titre1"/>
        <w:shd w:val="clear" w:color="auto" w:fill="FFFFFF"/>
        <w:spacing w:after="120" w:afterAutospacing="0"/>
        <w:rPr>
          <w:rFonts w:asciiTheme="minorHAnsi" w:hAnsiTheme="minorHAnsi" w:cstheme="minorHAnsi"/>
          <w:b w:val="0"/>
          <w:bCs w:val="0"/>
          <w:sz w:val="24"/>
          <w:szCs w:val="24"/>
        </w:rPr>
      </w:pPr>
      <w:r>
        <w:rPr>
          <w:rFonts w:asciiTheme="minorHAnsi" w:hAnsiTheme="minorHAnsi" w:cstheme="minorHAnsi"/>
          <w:b w:val="0"/>
          <w:bCs w:val="0"/>
          <w:sz w:val="24"/>
          <w:szCs w:val="24"/>
        </w:rPr>
        <w:t>Les informations obligatoires demandées doivent y être consignées, accompagnées des documents requis, conformément à l’arrêté du 20 février 2003, et de la photocopie des vaccinations à jour des enfants.</w:t>
      </w:r>
    </w:p>
    <w:p w14:paraId="0F0A8F17" w14:textId="77777777" w:rsidR="00A81570" w:rsidRPr="00A81570" w:rsidRDefault="00BA1128" w:rsidP="001077AB">
      <w:pPr>
        <w:pStyle w:val="Titre1"/>
        <w:shd w:val="clear" w:color="auto" w:fill="FFFFFF"/>
        <w:spacing w:after="120" w:afterAutospacing="0"/>
        <w:rPr>
          <w:rFonts w:asciiTheme="minorHAnsi" w:hAnsiTheme="minorHAnsi" w:cstheme="minorHAnsi"/>
          <w:b w:val="0"/>
          <w:bCs w:val="0"/>
          <w:color w:val="ED7D31" w:themeColor="accent2"/>
          <w:sz w:val="24"/>
          <w:szCs w:val="24"/>
        </w:rPr>
      </w:pPr>
      <w:r w:rsidRPr="00A81570">
        <w:rPr>
          <w:rFonts w:asciiTheme="minorHAnsi" w:hAnsiTheme="minorHAnsi" w:cstheme="minorHAnsi"/>
          <w:b w:val="0"/>
          <w:bCs w:val="0"/>
          <w:color w:val="ED7D31" w:themeColor="accent2"/>
          <w:sz w:val="24"/>
          <w:szCs w:val="24"/>
        </w:rPr>
        <w:t xml:space="preserve">III. TARIFS ET REGLEMENTS </w:t>
      </w:r>
    </w:p>
    <w:p w14:paraId="5177F3B9" w14:textId="77777777" w:rsidR="00A81570" w:rsidRPr="005836CA" w:rsidRDefault="00BA1128" w:rsidP="001077AB">
      <w:pPr>
        <w:pStyle w:val="Titre1"/>
        <w:shd w:val="clear" w:color="auto" w:fill="FFFFFF"/>
        <w:spacing w:after="120" w:afterAutospacing="0"/>
        <w:rPr>
          <w:rFonts w:asciiTheme="minorHAnsi" w:hAnsiTheme="minorHAnsi" w:cstheme="minorHAnsi"/>
          <w:b w:val="0"/>
          <w:bCs w:val="0"/>
          <w:color w:val="4472C4" w:themeColor="accent1"/>
          <w:sz w:val="24"/>
          <w:szCs w:val="24"/>
        </w:rPr>
      </w:pPr>
      <w:r w:rsidRPr="005836CA">
        <w:rPr>
          <w:rFonts w:asciiTheme="minorHAnsi" w:hAnsiTheme="minorHAnsi" w:cstheme="minorHAnsi"/>
          <w:b w:val="0"/>
          <w:bCs w:val="0"/>
          <w:color w:val="4472C4" w:themeColor="accent1"/>
          <w:sz w:val="24"/>
          <w:szCs w:val="24"/>
        </w:rPr>
        <w:t xml:space="preserve">3.1. TARIFS </w:t>
      </w:r>
    </w:p>
    <w:p w14:paraId="4D1975CA" w14:textId="36820710" w:rsidR="00A81570" w:rsidRDefault="00BA1128" w:rsidP="001077AB">
      <w:pPr>
        <w:pStyle w:val="Titre1"/>
        <w:shd w:val="clear" w:color="auto" w:fill="FFFFFF"/>
        <w:spacing w:after="120" w:afterAutospacing="0"/>
        <w:rPr>
          <w:rFonts w:asciiTheme="minorHAnsi" w:hAnsiTheme="minorHAnsi" w:cstheme="minorHAnsi"/>
          <w:b w:val="0"/>
          <w:bCs w:val="0"/>
          <w:sz w:val="24"/>
          <w:szCs w:val="24"/>
        </w:rPr>
      </w:pPr>
      <w:r w:rsidRPr="00A81570">
        <w:rPr>
          <w:rFonts w:asciiTheme="minorHAnsi" w:hAnsiTheme="minorHAnsi" w:cstheme="minorHAnsi"/>
          <w:b w:val="0"/>
          <w:bCs w:val="0"/>
          <w:sz w:val="24"/>
          <w:szCs w:val="24"/>
        </w:rPr>
        <w:t xml:space="preserve">Les participations financières des prestations sont fixées </w:t>
      </w:r>
      <w:r w:rsidR="00A81570">
        <w:rPr>
          <w:rFonts w:asciiTheme="minorHAnsi" w:hAnsiTheme="minorHAnsi" w:cstheme="minorHAnsi"/>
          <w:b w:val="0"/>
          <w:bCs w:val="0"/>
          <w:sz w:val="24"/>
          <w:szCs w:val="24"/>
        </w:rPr>
        <w:t>selon le barème départemental de la CAF</w:t>
      </w:r>
      <w:r w:rsidR="001A6B36">
        <w:rPr>
          <w:rFonts w:asciiTheme="minorHAnsi" w:hAnsiTheme="minorHAnsi" w:cstheme="minorHAnsi"/>
          <w:b w:val="0"/>
          <w:bCs w:val="0"/>
          <w:sz w:val="24"/>
          <w:szCs w:val="24"/>
        </w:rPr>
        <w:t xml:space="preserve"> (hors mercredis)</w:t>
      </w:r>
    </w:p>
    <w:p w14:paraId="15748294" w14:textId="77777777" w:rsidR="00A81570" w:rsidRDefault="00BA1128" w:rsidP="001077AB">
      <w:pPr>
        <w:pStyle w:val="Titre1"/>
        <w:shd w:val="clear" w:color="auto" w:fill="FFFFFF"/>
        <w:spacing w:after="120" w:afterAutospacing="0"/>
        <w:rPr>
          <w:rFonts w:asciiTheme="minorHAnsi" w:hAnsiTheme="minorHAnsi" w:cstheme="minorHAnsi"/>
          <w:b w:val="0"/>
          <w:bCs w:val="0"/>
          <w:sz w:val="24"/>
          <w:szCs w:val="24"/>
        </w:rPr>
      </w:pPr>
      <w:r w:rsidRPr="00A81570">
        <w:rPr>
          <w:rFonts w:asciiTheme="minorHAnsi" w:hAnsiTheme="minorHAnsi" w:cstheme="minorHAnsi"/>
          <w:b w:val="0"/>
          <w:bCs w:val="0"/>
          <w:sz w:val="24"/>
          <w:szCs w:val="24"/>
        </w:rPr>
        <w:t xml:space="preserve">Pour l’année </w:t>
      </w:r>
      <w:r w:rsidR="00A81570">
        <w:rPr>
          <w:rFonts w:asciiTheme="minorHAnsi" w:hAnsiTheme="minorHAnsi" w:cstheme="minorHAnsi"/>
          <w:b w:val="0"/>
          <w:bCs w:val="0"/>
          <w:sz w:val="24"/>
          <w:szCs w:val="24"/>
        </w:rPr>
        <w:t>2020/2021</w:t>
      </w:r>
      <w:r w:rsidRPr="00A81570">
        <w:rPr>
          <w:rFonts w:asciiTheme="minorHAnsi" w:hAnsiTheme="minorHAnsi" w:cstheme="minorHAnsi"/>
          <w:b w:val="0"/>
          <w:bCs w:val="0"/>
          <w:sz w:val="24"/>
          <w:szCs w:val="24"/>
        </w:rPr>
        <w:t xml:space="preserve"> : </w:t>
      </w:r>
    </w:p>
    <w:tbl>
      <w:tblPr>
        <w:tblW w:w="7440" w:type="dxa"/>
        <w:tblCellMar>
          <w:left w:w="70" w:type="dxa"/>
          <w:right w:w="70" w:type="dxa"/>
        </w:tblCellMar>
        <w:tblLook w:val="04A0" w:firstRow="1" w:lastRow="0" w:firstColumn="1" w:lastColumn="0" w:noHBand="0" w:noVBand="1"/>
      </w:tblPr>
      <w:tblGrid>
        <w:gridCol w:w="1860"/>
        <w:gridCol w:w="1860"/>
        <w:gridCol w:w="1860"/>
        <w:gridCol w:w="1860"/>
      </w:tblGrid>
      <w:tr w:rsidR="000D46B8" w:rsidRPr="000D46B8" w14:paraId="4F72D326" w14:textId="77777777" w:rsidTr="000D46B8">
        <w:trPr>
          <w:trHeight w:val="300"/>
        </w:trPr>
        <w:tc>
          <w:tcPr>
            <w:tcW w:w="1860" w:type="dxa"/>
            <w:tcBorders>
              <w:top w:val="single" w:sz="4" w:space="0" w:color="auto"/>
              <w:left w:val="single" w:sz="4" w:space="0" w:color="auto"/>
              <w:bottom w:val="single" w:sz="4" w:space="0" w:color="auto"/>
              <w:right w:val="single" w:sz="4" w:space="0" w:color="auto"/>
            </w:tcBorders>
            <w:shd w:val="clear" w:color="000000" w:fill="F8CBAD"/>
            <w:noWrap/>
            <w:vAlign w:val="bottom"/>
            <w:hideMark/>
          </w:tcPr>
          <w:p w14:paraId="32DB1649" w14:textId="77777777" w:rsidR="000D46B8" w:rsidRPr="000D46B8" w:rsidRDefault="000D46B8" w:rsidP="000D46B8">
            <w:pPr>
              <w:spacing w:after="0" w:line="240" w:lineRule="auto"/>
              <w:rPr>
                <w:rFonts w:ascii="Calibri" w:eastAsia="Times New Roman" w:hAnsi="Calibri" w:cs="Calibri"/>
                <w:color w:val="000000"/>
                <w:lang w:eastAsia="fr-FR"/>
              </w:rPr>
            </w:pPr>
            <w:r w:rsidRPr="000D46B8">
              <w:rPr>
                <w:rFonts w:ascii="Calibri" w:eastAsia="Times New Roman" w:hAnsi="Calibri" w:cs="Calibri"/>
                <w:color w:val="000000"/>
                <w:lang w:eastAsia="fr-FR"/>
              </w:rPr>
              <w:t> </w:t>
            </w:r>
          </w:p>
        </w:tc>
        <w:tc>
          <w:tcPr>
            <w:tcW w:w="1860" w:type="dxa"/>
            <w:tcBorders>
              <w:top w:val="single" w:sz="4" w:space="0" w:color="auto"/>
              <w:left w:val="nil"/>
              <w:bottom w:val="single" w:sz="4" w:space="0" w:color="auto"/>
              <w:right w:val="single" w:sz="4" w:space="0" w:color="auto"/>
            </w:tcBorders>
            <w:shd w:val="clear" w:color="000000" w:fill="F8CBAD"/>
            <w:noWrap/>
            <w:vAlign w:val="bottom"/>
            <w:hideMark/>
          </w:tcPr>
          <w:p w14:paraId="19F2C19E" w14:textId="77777777" w:rsidR="000D46B8" w:rsidRPr="000D46B8" w:rsidRDefault="000D46B8" w:rsidP="000D46B8">
            <w:pPr>
              <w:spacing w:after="0" w:line="240" w:lineRule="auto"/>
              <w:jc w:val="center"/>
              <w:rPr>
                <w:rFonts w:ascii="Calibri" w:eastAsia="Times New Roman" w:hAnsi="Calibri" w:cs="Calibri"/>
                <w:color w:val="000000"/>
                <w:lang w:eastAsia="fr-FR"/>
              </w:rPr>
            </w:pPr>
            <w:r w:rsidRPr="000D46B8">
              <w:rPr>
                <w:rFonts w:ascii="Calibri" w:eastAsia="Times New Roman" w:hAnsi="Calibri" w:cs="Calibri"/>
                <w:color w:val="000000"/>
                <w:lang w:eastAsia="fr-FR"/>
              </w:rPr>
              <w:t>QF 720</w:t>
            </w:r>
          </w:p>
        </w:tc>
        <w:tc>
          <w:tcPr>
            <w:tcW w:w="1860" w:type="dxa"/>
            <w:tcBorders>
              <w:top w:val="single" w:sz="4" w:space="0" w:color="auto"/>
              <w:left w:val="nil"/>
              <w:bottom w:val="single" w:sz="4" w:space="0" w:color="auto"/>
              <w:right w:val="single" w:sz="4" w:space="0" w:color="auto"/>
            </w:tcBorders>
            <w:shd w:val="clear" w:color="000000" w:fill="F8CBAD"/>
            <w:noWrap/>
            <w:vAlign w:val="bottom"/>
            <w:hideMark/>
          </w:tcPr>
          <w:p w14:paraId="10FA8EBC" w14:textId="77777777" w:rsidR="000D46B8" w:rsidRPr="000D46B8" w:rsidRDefault="000D46B8" w:rsidP="000D46B8">
            <w:pPr>
              <w:spacing w:after="0" w:line="240" w:lineRule="auto"/>
              <w:jc w:val="center"/>
              <w:rPr>
                <w:rFonts w:ascii="Calibri" w:eastAsia="Times New Roman" w:hAnsi="Calibri" w:cs="Calibri"/>
                <w:color w:val="000000"/>
                <w:lang w:eastAsia="fr-FR"/>
              </w:rPr>
            </w:pPr>
            <w:r w:rsidRPr="000D46B8">
              <w:rPr>
                <w:rFonts w:ascii="Calibri" w:eastAsia="Times New Roman" w:hAnsi="Calibri" w:cs="Calibri"/>
                <w:color w:val="000000"/>
                <w:lang w:eastAsia="fr-FR"/>
              </w:rPr>
              <w:t>QF1400</w:t>
            </w:r>
          </w:p>
        </w:tc>
        <w:tc>
          <w:tcPr>
            <w:tcW w:w="1860" w:type="dxa"/>
            <w:tcBorders>
              <w:top w:val="single" w:sz="4" w:space="0" w:color="auto"/>
              <w:left w:val="nil"/>
              <w:bottom w:val="single" w:sz="4" w:space="0" w:color="auto"/>
              <w:right w:val="single" w:sz="4" w:space="0" w:color="auto"/>
            </w:tcBorders>
            <w:shd w:val="clear" w:color="000000" w:fill="F8CBAD"/>
            <w:noWrap/>
            <w:vAlign w:val="bottom"/>
            <w:hideMark/>
          </w:tcPr>
          <w:p w14:paraId="77428EF2" w14:textId="77777777" w:rsidR="000D46B8" w:rsidRPr="000D46B8" w:rsidRDefault="000D46B8" w:rsidP="000D46B8">
            <w:pPr>
              <w:spacing w:after="0" w:line="240" w:lineRule="auto"/>
              <w:jc w:val="center"/>
              <w:rPr>
                <w:rFonts w:ascii="Calibri" w:eastAsia="Times New Roman" w:hAnsi="Calibri" w:cs="Calibri"/>
                <w:color w:val="000000"/>
                <w:lang w:eastAsia="fr-FR"/>
              </w:rPr>
            </w:pPr>
            <w:r w:rsidRPr="000D46B8">
              <w:rPr>
                <w:rFonts w:ascii="Calibri" w:eastAsia="Times New Roman" w:hAnsi="Calibri" w:cs="Calibri"/>
                <w:color w:val="000000"/>
                <w:lang w:eastAsia="fr-FR"/>
              </w:rPr>
              <w:t>QF 2000</w:t>
            </w:r>
          </w:p>
        </w:tc>
      </w:tr>
      <w:tr w:rsidR="000D46B8" w:rsidRPr="000D46B8" w14:paraId="64CFC396" w14:textId="77777777" w:rsidTr="000D46B8">
        <w:trPr>
          <w:trHeight w:val="30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031B2EC0" w14:textId="77777777" w:rsidR="000D46B8" w:rsidRPr="000D46B8" w:rsidRDefault="000D46B8" w:rsidP="000D46B8">
            <w:pPr>
              <w:spacing w:after="0" w:line="240" w:lineRule="auto"/>
              <w:rPr>
                <w:rFonts w:ascii="Calibri" w:eastAsia="Times New Roman" w:hAnsi="Calibri" w:cs="Calibri"/>
                <w:color w:val="000000"/>
                <w:lang w:eastAsia="fr-FR"/>
              </w:rPr>
            </w:pPr>
            <w:r w:rsidRPr="000D46B8">
              <w:rPr>
                <w:rFonts w:ascii="Calibri" w:eastAsia="Times New Roman" w:hAnsi="Calibri" w:cs="Calibri"/>
                <w:color w:val="000000"/>
                <w:lang w:eastAsia="fr-FR"/>
              </w:rPr>
              <w:t>Accueil du Matin</w:t>
            </w:r>
          </w:p>
        </w:tc>
        <w:tc>
          <w:tcPr>
            <w:tcW w:w="1860" w:type="dxa"/>
            <w:tcBorders>
              <w:top w:val="nil"/>
              <w:left w:val="nil"/>
              <w:bottom w:val="single" w:sz="4" w:space="0" w:color="auto"/>
              <w:right w:val="single" w:sz="4" w:space="0" w:color="auto"/>
            </w:tcBorders>
            <w:shd w:val="clear" w:color="auto" w:fill="auto"/>
            <w:noWrap/>
            <w:vAlign w:val="bottom"/>
            <w:hideMark/>
          </w:tcPr>
          <w:p w14:paraId="44DD3C57" w14:textId="77777777" w:rsidR="000D46B8" w:rsidRPr="000D46B8" w:rsidRDefault="000D46B8" w:rsidP="000D46B8">
            <w:pPr>
              <w:spacing w:after="0" w:line="240" w:lineRule="auto"/>
              <w:jc w:val="center"/>
              <w:rPr>
                <w:rFonts w:ascii="Calibri" w:eastAsia="Times New Roman" w:hAnsi="Calibri" w:cs="Calibri"/>
                <w:color w:val="000000"/>
                <w:lang w:eastAsia="fr-FR"/>
              </w:rPr>
            </w:pPr>
            <w:r w:rsidRPr="000D46B8">
              <w:rPr>
                <w:rFonts w:ascii="Calibri" w:eastAsia="Times New Roman" w:hAnsi="Calibri" w:cs="Calibri"/>
                <w:color w:val="000000"/>
                <w:lang w:eastAsia="fr-FR"/>
              </w:rPr>
              <w:t xml:space="preserve">1,00 </w:t>
            </w:r>
          </w:p>
        </w:tc>
        <w:tc>
          <w:tcPr>
            <w:tcW w:w="1860" w:type="dxa"/>
            <w:tcBorders>
              <w:top w:val="nil"/>
              <w:left w:val="nil"/>
              <w:bottom w:val="single" w:sz="4" w:space="0" w:color="auto"/>
              <w:right w:val="single" w:sz="4" w:space="0" w:color="auto"/>
            </w:tcBorders>
            <w:shd w:val="clear" w:color="auto" w:fill="auto"/>
            <w:noWrap/>
            <w:vAlign w:val="bottom"/>
            <w:hideMark/>
          </w:tcPr>
          <w:p w14:paraId="76609F1C" w14:textId="77777777" w:rsidR="000D46B8" w:rsidRPr="000D46B8" w:rsidRDefault="000D46B8" w:rsidP="000D46B8">
            <w:pPr>
              <w:spacing w:after="0" w:line="240" w:lineRule="auto"/>
              <w:jc w:val="center"/>
              <w:rPr>
                <w:rFonts w:ascii="Calibri" w:eastAsia="Times New Roman" w:hAnsi="Calibri" w:cs="Calibri"/>
                <w:color w:val="000000"/>
                <w:lang w:eastAsia="fr-FR"/>
              </w:rPr>
            </w:pPr>
            <w:r w:rsidRPr="000D46B8">
              <w:rPr>
                <w:rFonts w:ascii="Calibri" w:eastAsia="Times New Roman" w:hAnsi="Calibri" w:cs="Calibri"/>
                <w:color w:val="000000"/>
                <w:lang w:eastAsia="fr-FR"/>
              </w:rPr>
              <w:t xml:space="preserve">1,50 </w:t>
            </w:r>
          </w:p>
        </w:tc>
        <w:tc>
          <w:tcPr>
            <w:tcW w:w="1860" w:type="dxa"/>
            <w:tcBorders>
              <w:top w:val="nil"/>
              <w:left w:val="nil"/>
              <w:bottom w:val="single" w:sz="4" w:space="0" w:color="auto"/>
              <w:right w:val="single" w:sz="4" w:space="0" w:color="auto"/>
            </w:tcBorders>
            <w:shd w:val="clear" w:color="auto" w:fill="auto"/>
            <w:noWrap/>
            <w:vAlign w:val="bottom"/>
            <w:hideMark/>
          </w:tcPr>
          <w:p w14:paraId="73C4ED47" w14:textId="77777777" w:rsidR="000D46B8" w:rsidRPr="000D46B8" w:rsidRDefault="000D46B8" w:rsidP="000D46B8">
            <w:pPr>
              <w:spacing w:after="0" w:line="240" w:lineRule="auto"/>
              <w:jc w:val="center"/>
              <w:rPr>
                <w:rFonts w:ascii="Calibri" w:eastAsia="Times New Roman" w:hAnsi="Calibri" w:cs="Calibri"/>
                <w:color w:val="000000"/>
                <w:lang w:eastAsia="fr-FR"/>
              </w:rPr>
            </w:pPr>
            <w:r w:rsidRPr="000D46B8">
              <w:rPr>
                <w:rFonts w:ascii="Calibri" w:eastAsia="Times New Roman" w:hAnsi="Calibri" w:cs="Calibri"/>
                <w:color w:val="000000"/>
                <w:lang w:eastAsia="fr-FR"/>
              </w:rPr>
              <w:t xml:space="preserve">2,00 </w:t>
            </w:r>
          </w:p>
        </w:tc>
      </w:tr>
      <w:tr w:rsidR="000D46B8" w:rsidRPr="000D46B8" w14:paraId="64922050" w14:textId="77777777" w:rsidTr="000D46B8">
        <w:trPr>
          <w:trHeight w:val="30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118F4902" w14:textId="77777777" w:rsidR="000D46B8" w:rsidRPr="000D46B8" w:rsidRDefault="000D46B8" w:rsidP="000D46B8">
            <w:pPr>
              <w:spacing w:after="0" w:line="240" w:lineRule="auto"/>
              <w:rPr>
                <w:rFonts w:ascii="Calibri" w:eastAsia="Times New Roman" w:hAnsi="Calibri" w:cs="Calibri"/>
                <w:color w:val="000000"/>
                <w:lang w:eastAsia="fr-FR"/>
              </w:rPr>
            </w:pPr>
            <w:r w:rsidRPr="000D46B8">
              <w:rPr>
                <w:rFonts w:ascii="Calibri" w:eastAsia="Times New Roman" w:hAnsi="Calibri" w:cs="Calibri"/>
                <w:color w:val="000000"/>
                <w:lang w:eastAsia="fr-FR"/>
              </w:rPr>
              <w:t>Accueil du midi</w:t>
            </w:r>
          </w:p>
        </w:tc>
        <w:tc>
          <w:tcPr>
            <w:tcW w:w="5580" w:type="dxa"/>
            <w:gridSpan w:val="3"/>
            <w:tcBorders>
              <w:top w:val="single" w:sz="4" w:space="0" w:color="auto"/>
              <w:left w:val="nil"/>
              <w:bottom w:val="single" w:sz="4" w:space="0" w:color="auto"/>
              <w:right w:val="single" w:sz="4" w:space="0" w:color="auto"/>
            </w:tcBorders>
            <w:shd w:val="clear" w:color="auto" w:fill="auto"/>
            <w:noWrap/>
            <w:vAlign w:val="bottom"/>
            <w:hideMark/>
          </w:tcPr>
          <w:p w14:paraId="40F07A57" w14:textId="77777777" w:rsidR="000D46B8" w:rsidRPr="000D46B8" w:rsidRDefault="000D46B8" w:rsidP="000D46B8">
            <w:pPr>
              <w:spacing w:after="0" w:line="240" w:lineRule="auto"/>
              <w:jc w:val="center"/>
              <w:rPr>
                <w:rFonts w:ascii="Calibri" w:eastAsia="Times New Roman" w:hAnsi="Calibri" w:cs="Calibri"/>
                <w:color w:val="000000"/>
                <w:lang w:eastAsia="fr-FR"/>
              </w:rPr>
            </w:pPr>
            <w:r w:rsidRPr="000D46B8">
              <w:rPr>
                <w:rFonts w:ascii="Calibri" w:eastAsia="Times New Roman" w:hAnsi="Calibri" w:cs="Calibri"/>
                <w:color w:val="000000"/>
                <w:lang w:eastAsia="fr-FR"/>
              </w:rPr>
              <w:t xml:space="preserve">3,50 </w:t>
            </w:r>
          </w:p>
        </w:tc>
      </w:tr>
      <w:tr w:rsidR="000D46B8" w:rsidRPr="000D46B8" w14:paraId="5CCD73ED" w14:textId="77777777" w:rsidTr="000D46B8">
        <w:trPr>
          <w:trHeight w:val="30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54EE8C8E" w14:textId="77777777" w:rsidR="000D46B8" w:rsidRPr="000D46B8" w:rsidRDefault="000D46B8" w:rsidP="000D46B8">
            <w:pPr>
              <w:spacing w:after="0" w:line="240" w:lineRule="auto"/>
              <w:rPr>
                <w:rFonts w:ascii="Calibri" w:eastAsia="Times New Roman" w:hAnsi="Calibri" w:cs="Calibri"/>
                <w:color w:val="000000"/>
                <w:lang w:eastAsia="fr-FR"/>
              </w:rPr>
            </w:pPr>
            <w:r w:rsidRPr="000D46B8">
              <w:rPr>
                <w:rFonts w:ascii="Calibri" w:eastAsia="Times New Roman" w:hAnsi="Calibri" w:cs="Calibri"/>
                <w:color w:val="000000"/>
                <w:lang w:eastAsia="fr-FR"/>
              </w:rPr>
              <w:t>Accueil du soir</w:t>
            </w:r>
          </w:p>
        </w:tc>
        <w:tc>
          <w:tcPr>
            <w:tcW w:w="1860" w:type="dxa"/>
            <w:tcBorders>
              <w:top w:val="nil"/>
              <w:left w:val="nil"/>
              <w:bottom w:val="single" w:sz="4" w:space="0" w:color="auto"/>
              <w:right w:val="single" w:sz="4" w:space="0" w:color="auto"/>
            </w:tcBorders>
            <w:shd w:val="clear" w:color="auto" w:fill="auto"/>
            <w:noWrap/>
            <w:vAlign w:val="bottom"/>
            <w:hideMark/>
          </w:tcPr>
          <w:p w14:paraId="5E930837" w14:textId="77777777" w:rsidR="000D46B8" w:rsidRPr="000D46B8" w:rsidRDefault="000D46B8" w:rsidP="000D46B8">
            <w:pPr>
              <w:spacing w:after="0" w:line="240" w:lineRule="auto"/>
              <w:jc w:val="center"/>
              <w:rPr>
                <w:rFonts w:ascii="Calibri" w:eastAsia="Times New Roman" w:hAnsi="Calibri" w:cs="Calibri"/>
                <w:color w:val="000000"/>
                <w:lang w:eastAsia="fr-FR"/>
              </w:rPr>
            </w:pPr>
            <w:r w:rsidRPr="000D46B8">
              <w:rPr>
                <w:rFonts w:ascii="Calibri" w:eastAsia="Times New Roman" w:hAnsi="Calibri" w:cs="Calibri"/>
                <w:color w:val="000000"/>
                <w:lang w:eastAsia="fr-FR"/>
              </w:rPr>
              <w:t xml:space="preserve">1,00 </w:t>
            </w:r>
          </w:p>
        </w:tc>
        <w:tc>
          <w:tcPr>
            <w:tcW w:w="1860" w:type="dxa"/>
            <w:tcBorders>
              <w:top w:val="nil"/>
              <w:left w:val="nil"/>
              <w:bottom w:val="single" w:sz="4" w:space="0" w:color="auto"/>
              <w:right w:val="single" w:sz="4" w:space="0" w:color="auto"/>
            </w:tcBorders>
            <w:shd w:val="clear" w:color="auto" w:fill="auto"/>
            <w:noWrap/>
            <w:vAlign w:val="bottom"/>
            <w:hideMark/>
          </w:tcPr>
          <w:p w14:paraId="49AEFDA5" w14:textId="77777777" w:rsidR="000D46B8" w:rsidRPr="000D46B8" w:rsidRDefault="000D46B8" w:rsidP="000D46B8">
            <w:pPr>
              <w:spacing w:after="0" w:line="240" w:lineRule="auto"/>
              <w:jc w:val="center"/>
              <w:rPr>
                <w:rFonts w:ascii="Calibri" w:eastAsia="Times New Roman" w:hAnsi="Calibri" w:cs="Calibri"/>
                <w:color w:val="000000"/>
                <w:lang w:eastAsia="fr-FR"/>
              </w:rPr>
            </w:pPr>
            <w:r w:rsidRPr="000D46B8">
              <w:rPr>
                <w:rFonts w:ascii="Calibri" w:eastAsia="Times New Roman" w:hAnsi="Calibri" w:cs="Calibri"/>
                <w:color w:val="000000"/>
                <w:lang w:eastAsia="fr-FR"/>
              </w:rPr>
              <w:t xml:space="preserve">1,50 </w:t>
            </w:r>
          </w:p>
        </w:tc>
        <w:tc>
          <w:tcPr>
            <w:tcW w:w="1860" w:type="dxa"/>
            <w:tcBorders>
              <w:top w:val="nil"/>
              <w:left w:val="nil"/>
              <w:bottom w:val="single" w:sz="4" w:space="0" w:color="auto"/>
              <w:right w:val="single" w:sz="4" w:space="0" w:color="auto"/>
            </w:tcBorders>
            <w:shd w:val="clear" w:color="auto" w:fill="auto"/>
            <w:noWrap/>
            <w:vAlign w:val="bottom"/>
            <w:hideMark/>
          </w:tcPr>
          <w:p w14:paraId="594590B6" w14:textId="77777777" w:rsidR="000D46B8" w:rsidRPr="000D46B8" w:rsidRDefault="000D46B8" w:rsidP="000D46B8">
            <w:pPr>
              <w:spacing w:after="0" w:line="240" w:lineRule="auto"/>
              <w:jc w:val="center"/>
              <w:rPr>
                <w:rFonts w:ascii="Calibri" w:eastAsia="Times New Roman" w:hAnsi="Calibri" w:cs="Calibri"/>
                <w:color w:val="000000"/>
                <w:lang w:eastAsia="fr-FR"/>
              </w:rPr>
            </w:pPr>
            <w:r w:rsidRPr="000D46B8">
              <w:rPr>
                <w:rFonts w:ascii="Calibri" w:eastAsia="Times New Roman" w:hAnsi="Calibri" w:cs="Calibri"/>
                <w:color w:val="000000"/>
                <w:lang w:eastAsia="fr-FR"/>
              </w:rPr>
              <w:t xml:space="preserve">2,00 </w:t>
            </w:r>
          </w:p>
        </w:tc>
      </w:tr>
    </w:tbl>
    <w:p w14:paraId="128AF348" w14:textId="77777777" w:rsidR="00A20218" w:rsidRDefault="00A20218" w:rsidP="000D46B8">
      <w:pPr>
        <w:pStyle w:val="Titre1"/>
        <w:shd w:val="clear" w:color="auto" w:fill="FFFFFF"/>
        <w:spacing w:after="120" w:afterAutospacing="0"/>
        <w:rPr>
          <w:rFonts w:asciiTheme="minorHAnsi" w:hAnsiTheme="minorHAnsi" w:cstheme="minorHAnsi"/>
          <w:b w:val="0"/>
          <w:bCs w:val="0"/>
          <w:color w:val="4472C4" w:themeColor="accent1"/>
          <w:sz w:val="24"/>
          <w:szCs w:val="24"/>
        </w:rPr>
      </w:pPr>
    </w:p>
    <w:p w14:paraId="63283096" w14:textId="77777777" w:rsidR="00A20218" w:rsidRDefault="00A20218" w:rsidP="000D46B8">
      <w:pPr>
        <w:pStyle w:val="Titre1"/>
        <w:shd w:val="clear" w:color="auto" w:fill="FFFFFF"/>
        <w:spacing w:after="120" w:afterAutospacing="0"/>
        <w:rPr>
          <w:rFonts w:asciiTheme="minorHAnsi" w:hAnsiTheme="minorHAnsi" w:cstheme="minorHAnsi"/>
          <w:b w:val="0"/>
          <w:bCs w:val="0"/>
          <w:color w:val="4472C4" w:themeColor="accent1"/>
          <w:sz w:val="24"/>
          <w:szCs w:val="24"/>
        </w:rPr>
      </w:pPr>
    </w:p>
    <w:p w14:paraId="1598C348" w14:textId="77A3D4D0" w:rsidR="000D46B8" w:rsidRPr="005836CA" w:rsidRDefault="000D46B8" w:rsidP="000D46B8">
      <w:pPr>
        <w:pStyle w:val="Titre1"/>
        <w:shd w:val="clear" w:color="auto" w:fill="FFFFFF"/>
        <w:spacing w:after="120" w:afterAutospacing="0"/>
        <w:rPr>
          <w:rFonts w:asciiTheme="minorHAnsi" w:hAnsiTheme="minorHAnsi" w:cstheme="minorHAnsi"/>
          <w:b w:val="0"/>
          <w:bCs w:val="0"/>
          <w:color w:val="4472C4" w:themeColor="accent1"/>
          <w:sz w:val="24"/>
          <w:szCs w:val="24"/>
        </w:rPr>
      </w:pPr>
      <w:r w:rsidRPr="005836CA">
        <w:rPr>
          <w:rFonts w:asciiTheme="minorHAnsi" w:hAnsiTheme="minorHAnsi" w:cstheme="minorHAnsi"/>
          <w:b w:val="0"/>
          <w:bCs w:val="0"/>
          <w:color w:val="4472C4" w:themeColor="accent1"/>
          <w:sz w:val="24"/>
          <w:szCs w:val="24"/>
        </w:rPr>
        <w:t xml:space="preserve">3.2. FACTURATION </w:t>
      </w:r>
    </w:p>
    <w:p w14:paraId="71D7E682" w14:textId="70806737" w:rsidR="000D46B8" w:rsidRDefault="000D46B8" w:rsidP="000D46B8">
      <w:pPr>
        <w:pStyle w:val="Titre1"/>
        <w:shd w:val="clear" w:color="auto" w:fill="FFFFFF"/>
        <w:spacing w:after="120" w:afterAutospacing="0"/>
        <w:rPr>
          <w:rFonts w:asciiTheme="minorHAnsi" w:hAnsiTheme="minorHAnsi" w:cstheme="minorHAnsi"/>
          <w:b w:val="0"/>
          <w:bCs w:val="0"/>
          <w:sz w:val="24"/>
          <w:szCs w:val="24"/>
        </w:rPr>
      </w:pPr>
      <w:r w:rsidRPr="000D46B8">
        <w:rPr>
          <w:rFonts w:asciiTheme="minorHAnsi" w:hAnsiTheme="minorHAnsi" w:cstheme="minorHAnsi"/>
          <w:b w:val="0"/>
          <w:bCs w:val="0"/>
          <w:sz w:val="24"/>
          <w:szCs w:val="24"/>
        </w:rPr>
        <w:t xml:space="preserve">Les prestations dont bénéficie l’enfant dans le cadre de </w:t>
      </w:r>
      <w:r>
        <w:rPr>
          <w:rFonts w:asciiTheme="minorHAnsi" w:hAnsiTheme="minorHAnsi" w:cstheme="minorHAnsi"/>
          <w:b w:val="0"/>
          <w:bCs w:val="0"/>
          <w:sz w:val="24"/>
          <w:szCs w:val="24"/>
        </w:rPr>
        <w:t>l’</w:t>
      </w:r>
      <w:r w:rsidRPr="000D46B8">
        <w:rPr>
          <w:rFonts w:asciiTheme="minorHAnsi" w:hAnsiTheme="minorHAnsi" w:cstheme="minorHAnsi"/>
          <w:b w:val="0"/>
          <w:bCs w:val="0"/>
          <w:sz w:val="24"/>
          <w:szCs w:val="24"/>
        </w:rPr>
        <w:t xml:space="preserve">accueil de mineurs donnent lieu à l’établissement </w:t>
      </w:r>
      <w:r>
        <w:rPr>
          <w:rFonts w:asciiTheme="minorHAnsi" w:hAnsiTheme="minorHAnsi" w:cstheme="minorHAnsi"/>
          <w:b w:val="0"/>
          <w:bCs w:val="0"/>
          <w:sz w:val="24"/>
          <w:szCs w:val="24"/>
        </w:rPr>
        <w:t>d’une facture</w:t>
      </w:r>
      <w:r w:rsidRPr="000D46B8">
        <w:rPr>
          <w:rFonts w:asciiTheme="minorHAnsi" w:hAnsiTheme="minorHAnsi" w:cstheme="minorHAnsi"/>
          <w:b w:val="0"/>
          <w:bCs w:val="0"/>
          <w:sz w:val="24"/>
          <w:szCs w:val="24"/>
        </w:rPr>
        <w:t xml:space="preserve"> adressé</w:t>
      </w:r>
      <w:r>
        <w:rPr>
          <w:rFonts w:asciiTheme="minorHAnsi" w:hAnsiTheme="minorHAnsi" w:cstheme="minorHAnsi"/>
          <w:b w:val="0"/>
          <w:bCs w:val="0"/>
          <w:sz w:val="24"/>
          <w:szCs w:val="24"/>
        </w:rPr>
        <w:t>e</w:t>
      </w:r>
      <w:r w:rsidRPr="000D46B8">
        <w:rPr>
          <w:rFonts w:asciiTheme="minorHAnsi" w:hAnsiTheme="minorHAnsi" w:cstheme="minorHAnsi"/>
          <w:b w:val="0"/>
          <w:bCs w:val="0"/>
          <w:sz w:val="24"/>
          <w:szCs w:val="24"/>
        </w:rPr>
        <w:t xml:space="preserve"> aux parents qui s’engagent, par le présent, à procéder au règlement intégral de cel</w:t>
      </w:r>
      <w:r w:rsidR="00506D72">
        <w:rPr>
          <w:rFonts w:asciiTheme="minorHAnsi" w:hAnsiTheme="minorHAnsi" w:cstheme="minorHAnsi"/>
          <w:b w:val="0"/>
          <w:bCs w:val="0"/>
          <w:sz w:val="24"/>
          <w:szCs w:val="24"/>
        </w:rPr>
        <w:t>le-ci</w:t>
      </w:r>
      <w:r w:rsidRPr="000D46B8">
        <w:rPr>
          <w:rFonts w:asciiTheme="minorHAnsi" w:hAnsiTheme="minorHAnsi" w:cstheme="minorHAnsi"/>
          <w:b w:val="0"/>
          <w:bCs w:val="0"/>
          <w:sz w:val="24"/>
          <w:szCs w:val="24"/>
        </w:rPr>
        <w:t xml:space="preserve">, au plus tard dans le mois qui suit. </w:t>
      </w:r>
    </w:p>
    <w:p w14:paraId="32CEA552" w14:textId="77777777" w:rsidR="008E177C" w:rsidRDefault="000D46B8" w:rsidP="000D46B8">
      <w:pPr>
        <w:pStyle w:val="Titre1"/>
        <w:shd w:val="clear" w:color="auto" w:fill="FFFFFF"/>
        <w:spacing w:after="120" w:afterAutospacing="0"/>
        <w:rPr>
          <w:rFonts w:asciiTheme="minorHAnsi" w:hAnsiTheme="minorHAnsi" w:cstheme="minorHAnsi"/>
          <w:b w:val="0"/>
          <w:bCs w:val="0"/>
          <w:sz w:val="24"/>
          <w:szCs w:val="24"/>
        </w:rPr>
      </w:pPr>
      <w:r w:rsidRPr="000D46B8">
        <w:rPr>
          <w:rFonts w:asciiTheme="minorHAnsi" w:hAnsiTheme="minorHAnsi" w:cstheme="minorHAnsi"/>
          <w:b w:val="0"/>
          <w:bCs w:val="0"/>
          <w:sz w:val="24"/>
          <w:szCs w:val="24"/>
        </w:rPr>
        <w:t xml:space="preserve">Le paiement peut s’effectuer </w:t>
      </w:r>
      <w:r w:rsidR="008E177C">
        <w:rPr>
          <w:rFonts w:asciiTheme="minorHAnsi" w:hAnsiTheme="minorHAnsi" w:cstheme="minorHAnsi"/>
          <w:b w:val="0"/>
          <w:bCs w:val="0"/>
          <w:sz w:val="24"/>
          <w:szCs w:val="24"/>
        </w:rPr>
        <w:t>par virement,</w:t>
      </w:r>
      <w:r w:rsidRPr="000D46B8">
        <w:rPr>
          <w:rFonts w:asciiTheme="minorHAnsi" w:hAnsiTheme="minorHAnsi" w:cstheme="minorHAnsi"/>
          <w:b w:val="0"/>
          <w:bCs w:val="0"/>
          <w:sz w:val="24"/>
          <w:szCs w:val="24"/>
        </w:rPr>
        <w:t xml:space="preserve"> par chèque bancaire à l’ordre de </w:t>
      </w:r>
      <w:proofErr w:type="spellStart"/>
      <w:r w:rsidR="008E177C">
        <w:rPr>
          <w:rFonts w:asciiTheme="minorHAnsi" w:hAnsiTheme="minorHAnsi" w:cstheme="minorHAnsi"/>
          <w:b w:val="0"/>
          <w:bCs w:val="0"/>
          <w:sz w:val="24"/>
          <w:szCs w:val="24"/>
        </w:rPr>
        <w:t>Papilou</w:t>
      </w:r>
      <w:proofErr w:type="spellEnd"/>
      <w:r w:rsidR="008E177C">
        <w:rPr>
          <w:rFonts w:asciiTheme="minorHAnsi" w:hAnsiTheme="minorHAnsi" w:cstheme="minorHAnsi"/>
          <w:b w:val="0"/>
          <w:bCs w:val="0"/>
          <w:sz w:val="24"/>
          <w:szCs w:val="24"/>
        </w:rPr>
        <w:t>, par espèces ou chèques ANCV.</w:t>
      </w:r>
      <w:r w:rsidRPr="000D46B8">
        <w:rPr>
          <w:rFonts w:asciiTheme="minorHAnsi" w:hAnsiTheme="minorHAnsi" w:cstheme="minorHAnsi"/>
          <w:b w:val="0"/>
          <w:bCs w:val="0"/>
          <w:sz w:val="24"/>
          <w:szCs w:val="24"/>
        </w:rPr>
        <w:t xml:space="preserve"> En projet, un paiement en ligne sera mis en place prochainement. </w:t>
      </w:r>
    </w:p>
    <w:p w14:paraId="3C33258D" w14:textId="77777777" w:rsidR="008E177C" w:rsidRDefault="000D46B8" w:rsidP="000D46B8">
      <w:pPr>
        <w:pStyle w:val="Titre1"/>
        <w:shd w:val="clear" w:color="auto" w:fill="FFFFFF"/>
        <w:spacing w:after="120" w:afterAutospacing="0"/>
        <w:rPr>
          <w:rFonts w:asciiTheme="minorHAnsi" w:hAnsiTheme="minorHAnsi" w:cstheme="minorHAnsi"/>
          <w:b w:val="0"/>
          <w:bCs w:val="0"/>
          <w:sz w:val="24"/>
          <w:szCs w:val="24"/>
        </w:rPr>
      </w:pPr>
      <w:r w:rsidRPr="000D46B8">
        <w:rPr>
          <w:rFonts w:asciiTheme="minorHAnsi" w:hAnsiTheme="minorHAnsi" w:cstheme="minorHAnsi"/>
          <w:b w:val="0"/>
          <w:bCs w:val="0"/>
          <w:sz w:val="24"/>
          <w:szCs w:val="24"/>
        </w:rPr>
        <w:t>Les parents doivent préciser le nom et le prénom de l’enfant au dos du chèque. Nous invitons les familles à utiliser de préférence le paiement par chèque plutôt que les espèces.</w:t>
      </w:r>
    </w:p>
    <w:p w14:paraId="086621FD" w14:textId="77777777" w:rsidR="008E177C" w:rsidRDefault="000D46B8" w:rsidP="000D46B8">
      <w:pPr>
        <w:pStyle w:val="Titre1"/>
        <w:shd w:val="clear" w:color="auto" w:fill="FFFFFF"/>
        <w:spacing w:after="120" w:afterAutospacing="0"/>
        <w:rPr>
          <w:rFonts w:asciiTheme="minorHAnsi" w:hAnsiTheme="minorHAnsi" w:cstheme="minorHAnsi"/>
          <w:b w:val="0"/>
          <w:bCs w:val="0"/>
          <w:sz w:val="24"/>
          <w:szCs w:val="24"/>
        </w:rPr>
      </w:pPr>
      <w:r w:rsidRPr="000D46B8">
        <w:rPr>
          <w:rFonts w:asciiTheme="minorHAnsi" w:hAnsiTheme="minorHAnsi" w:cstheme="minorHAnsi"/>
          <w:b w:val="0"/>
          <w:bCs w:val="0"/>
          <w:sz w:val="24"/>
          <w:szCs w:val="24"/>
        </w:rPr>
        <w:t xml:space="preserve"> Les parents qui rencontrent des difficultés financières les mettant dans l’impossibilité totale ou partielle de s’acquitter de leurs obligations financières doivent avertir </w:t>
      </w:r>
      <w:r w:rsidR="008E177C">
        <w:rPr>
          <w:rFonts w:asciiTheme="minorHAnsi" w:hAnsiTheme="minorHAnsi" w:cstheme="minorHAnsi"/>
          <w:b w:val="0"/>
          <w:bCs w:val="0"/>
          <w:sz w:val="24"/>
          <w:szCs w:val="24"/>
        </w:rPr>
        <w:t>l’association</w:t>
      </w:r>
      <w:r w:rsidRPr="000D46B8">
        <w:rPr>
          <w:rFonts w:asciiTheme="minorHAnsi" w:hAnsiTheme="minorHAnsi" w:cstheme="minorHAnsi"/>
          <w:b w:val="0"/>
          <w:bCs w:val="0"/>
          <w:sz w:val="24"/>
          <w:szCs w:val="24"/>
        </w:rPr>
        <w:t xml:space="preserve"> afin qu’une solution amiable soit trouvée.</w:t>
      </w:r>
    </w:p>
    <w:p w14:paraId="1E2E5012" w14:textId="77777777" w:rsidR="008E177C" w:rsidRPr="00BD2A82" w:rsidRDefault="000D46B8" w:rsidP="000D46B8">
      <w:pPr>
        <w:pStyle w:val="Titre1"/>
        <w:shd w:val="clear" w:color="auto" w:fill="FFFFFF"/>
        <w:spacing w:after="120" w:afterAutospacing="0"/>
        <w:rPr>
          <w:rFonts w:asciiTheme="minorHAnsi" w:hAnsiTheme="minorHAnsi" w:cstheme="minorHAnsi"/>
          <w:b w:val="0"/>
          <w:bCs w:val="0"/>
          <w:color w:val="ED7D31" w:themeColor="accent2"/>
          <w:sz w:val="24"/>
          <w:szCs w:val="24"/>
        </w:rPr>
      </w:pPr>
      <w:r w:rsidRPr="00BD2A82">
        <w:rPr>
          <w:rFonts w:asciiTheme="minorHAnsi" w:hAnsiTheme="minorHAnsi" w:cstheme="minorHAnsi"/>
          <w:b w:val="0"/>
          <w:bCs w:val="0"/>
          <w:color w:val="ED7D31" w:themeColor="accent2"/>
          <w:sz w:val="24"/>
          <w:szCs w:val="24"/>
        </w:rPr>
        <w:t xml:space="preserve"> IV. LE PROJET PEDAGOGIQUE </w:t>
      </w:r>
    </w:p>
    <w:p w14:paraId="36FE33EA" w14:textId="77777777" w:rsidR="008E177C" w:rsidRDefault="000D46B8" w:rsidP="000D46B8">
      <w:pPr>
        <w:pStyle w:val="Titre1"/>
        <w:shd w:val="clear" w:color="auto" w:fill="FFFFFF"/>
        <w:spacing w:after="120" w:afterAutospacing="0"/>
        <w:rPr>
          <w:rFonts w:asciiTheme="minorHAnsi" w:hAnsiTheme="minorHAnsi" w:cstheme="minorHAnsi"/>
          <w:b w:val="0"/>
          <w:bCs w:val="0"/>
          <w:sz w:val="24"/>
          <w:szCs w:val="24"/>
        </w:rPr>
      </w:pPr>
      <w:r w:rsidRPr="000D46B8">
        <w:rPr>
          <w:rFonts w:asciiTheme="minorHAnsi" w:hAnsiTheme="minorHAnsi" w:cstheme="minorHAnsi"/>
          <w:b w:val="0"/>
          <w:bCs w:val="0"/>
          <w:sz w:val="24"/>
          <w:szCs w:val="24"/>
        </w:rPr>
        <w:t>L’association</w:t>
      </w:r>
      <w:r w:rsidR="008E177C">
        <w:rPr>
          <w:rFonts w:asciiTheme="minorHAnsi" w:hAnsiTheme="minorHAnsi" w:cstheme="minorHAnsi"/>
          <w:b w:val="0"/>
          <w:bCs w:val="0"/>
          <w:sz w:val="24"/>
          <w:szCs w:val="24"/>
        </w:rPr>
        <w:t xml:space="preserve"> </w:t>
      </w:r>
      <w:proofErr w:type="spellStart"/>
      <w:r w:rsidR="008E177C">
        <w:rPr>
          <w:rFonts w:asciiTheme="minorHAnsi" w:hAnsiTheme="minorHAnsi" w:cstheme="minorHAnsi"/>
          <w:b w:val="0"/>
          <w:bCs w:val="0"/>
          <w:sz w:val="24"/>
          <w:szCs w:val="24"/>
        </w:rPr>
        <w:t>Papilou</w:t>
      </w:r>
      <w:proofErr w:type="spellEnd"/>
      <w:r w:rsidR="008E177C">
        <w:rPr>
          <w:rFonts w:asciiTheme="minorHAnsi" w:hAnsiTheme="minorHAnsi" w:cstheme="minorHAnsi"/>
          <w:b w:val="0"/>
          <w:bCs w:val="0"/>
          <w:sz w:val="24"/>
          <w:szCs w:val="24"/>
        </w:rPr>
        <w:t xml:space="preserve"> </w:t>
      </w:r>
      <w:r w:rsidRPr="000D46B8">
        <w:rPr>
          <w:rFonts w:asciiTheme="minorHAnsi" w:hAnsiTheme="minorHAnsi" w:cstheme="minorHAnsi"/>
          <w:b w:val="0"/>
          <w:bCs w:val="0"/>
          <w:sz w:val="24"/>
          <w:szCs w:val="24"/>
        </w:rPr>
        <w:t>est porteuse d’un projet éducatif qui détermine les axes d’organisation d’accueil de loisirs. L’équipe d’animation établit un projet pédagogique à destination des enfants inscrits, et mis en œuvre au travers des projets d’animation et des activités.</w:t>
      </w:r>
    </w:p>
    <w:p w14:paraId="7DEBFACF" w14:textId="50826F8C" w:rsidR="008E177C" w:rsidRDefault="000D46B8" w:rsidP="000D46B8">
      <w:pPr>
        <w:pStyle w:val="Titre1"/>
        <w:shd w:val="clear" w:color="auto" w:fill="FFFFFF"/>
        <w:spacing w:after="120" w:afterAutospacing="0"/>
        <w:rPr>
          <w:rFonts w:asciiTheme="minorHAnsi" w:hAnsiTheme="minorHAnsi" w:cstheme="minorHAnsi"/>
          <w:b w:val="0"/>
          <w:bCs w:val="0"/>
          <w:sz w:val="24"/>
          <w:szCs w:val="24"/>
        </w:rPr>
      </w:pPr>
      <w:r w:rsidRPr="000D46B8">
        <w:rPr>
          <w:rFonts w:asciiTheme="minorHAnsi" w:hAnsiTheme="minorHAnsi" w:cstheme="minorHAnsi"/>
          <w:b w:val="0"/>
          <w:bCs w:val="0"/>
          <w:sz w:val="24"/>
          <w:szCs w:val="24"/>
        </w:rPr>
        <w:t xml:space="preserve"> Il précise notamment : </w:t>
      </w:r>
    </w:p>
    <w:p w14:paraId="1EC29B64" w14:textId="1B621BCC" w:rsidR="008E177C" w:rsidRDefault="000D46B8" w:rsidP="008E177C">
      <w:pPr>
        <w:pStyle w:val="Titre1"/>
        <w:numPr>
          <w:ilvl w:val="0"/>
          <w:numId w:val="3"/>
        </w:numPr>
        <w:shd w:val="clear" w:color="auto" w:fill="FFFFFF"/>
        <w:spacing w:after="120" w:afterAutospacing="0"/>
        <w:rPr>
          <w:rFonts w:asciiTheme="minorHAnsi" w:hAnsiTheme="minorHAnsi" w:cstheme="minorHAnsi"/>
          <w:b w:val="0"/>
          <w:bCs w:val="0"/>
          <w:sz w:val="24"/>
          <w:szCs w:val="24"/>
        </w:rPr>
      </w:pPr>
      <w:r w:rsidRPr="000D46B8">
        <w:rPr>
          <w:rFonts w:asciiTheme="minorHAnsi" w:hAnsiTheme="minorHAnsi" w:cstheme="minorHAnsi"/>
          <w:b w:val="0"/>
          <w:bCs w:val="0"/>
          <w:sz w:val="24"/>
          <w:szCs w:val="24"/>
        </w:rPr>
        <w:t xml:space="preserve">La nature des activités proposées en fonction des modalités d’accueil, </w:t>
      </w:r>
    </w:p>
    <w:p w14:paraId="0B7433B9" w14:textId="1DD116D6" w:rsidR="008E177C" w:rsidRDefault="000D46B8" w:rsidP="008E177C">
      <w:pPr>
        <w:pStyle w:val="Titre1"/>
        <w:numPr>
          <w:ilvl w:val="0"/>
          <w:numId w:val="3"/>
        </w:numPr>
        <w:shd w:val="clear" w:color="auto" w:fill="FFFFFF"/>
        <w:spacing w:after="120" w:afterAutospacing="0"/>
        <w:rPr>
          <w:rFonts w:asciiTheme="minorHAnsi" w:hAnsiTheme="minorHAnsi" w:cstheme="minorHAnsi"/>
          <w:b w:val="0"/>
          <w:bCs w:val="0"/>
          <w:sz w:val="24"/>
          <w:szCs w:val="24"/>
        </w:rPr>
      </w:pPr>
      <w:r w:rsidRPr="000D46B8">
        <w:rPr>
          <w:rFonts w:asciiTheme="minorHAnsi" w:hAnsiTheme="minorHAnsi" w:cstheme="minorHAnsi"/>
          <w:b w:val="0"/>
          <w:bCs w:val="0"/>
          <w:sz w:val="24"/>
          <w:szCs w:val="24"/>
        </w:rPr>
        <w:t>La répartition des temps respectifs d’activité et de repos (rythme et durée),</w:t>
      </w:r>
    </w:p>
    <w:p w14:paraId="4B6A8523" w14:textId="7965CC48" w:rsidR="008E177C" w:rsidRDefault="000D46B8" w:rsidP="008E177C">
      <w:pPr>
        <w:pStyle w:val="Titre1"/>
        <w:numPr>
          <w:ilvl w:val="0"/>
          <w:numId w:val="3"/>
        </w:numPr>
        <w:shd w:val="clear" w:color="auto" w:fill="FFFFFF"/>
        <w:spacing w:after="120" w:afterAutospacing="0"/>
        <w:rPr>
          <w:rFonts w:asciiTheme="minorHAnsi" w:hAnsiTheme="minorHAnsi" w:cstheme="minorHAnsi"/>
          <w:b w:val="0"/>
          <w:bCs w:val="0"/>
          <w:sz w:val="24"/>
          <w:szCs w:val="24"/>
        </w:rPr>
      </w:pPr>
      <w:r w:rsidRPr="000D46B8">
        <w:rPr>
          <w:rFonts w:asciiTheme="minorHAnsi" w:hAnsiTheme="minorHAnsi" w:cstheme="minorHAnsi"/>
          <w:b w:val="0"/>
          <w:bCs w:val="0"/>
          <w:sz w:val="24"/>
          <w:szCs w:val="24"/>
        </w:rPr>
        <w:t>Les modalités de participation des mineurs,</w:t>
      </w:r>
    </w:p>
    <w:p w14:paraId="7B134B97" w14:textId="515ADD5E" w:rsidR="008E177C" w:rsidRDefault="000D46B8" w:rsidP="008E177C">
      <w:pPr>
        <w:pStyle w:val="Titre1"/>
        <w:numPr>
          <w:ilvl w:val="0"/>
          <w:numId w:val="3"/>
        </w:numPr>
        <w:shd w:val="clear" w:color="auto" w:fill="FFFFFF"/>
        <w:spacing w:after="120" w:afterAutospacing="0"/>
        <w:rPr>
          <w:rFonts w:asciiTheme="minorHAnsi" w:hAnsiTheme="minorHAnsi" w:cstheme="minorHAnsi"/>
          <w:b w:val="0"/>
          <w:bCs w:val="0"/>
          <w:sz w:val="24"/>
          <w:szCs w:val="24"/>
        </w:rPr>
      </w:pPr>
      <w:r w:rsidRPr="000D46B8">
        <w:rPr>
          <w:rFonts w:asciiTheme="minorHAnsi" w:hAnsiTheme="minorHAnsi" w:cstheme="minorHAnsi"/>
          <w:b w:val="0"/>
          <w:bCs w:val="0"/>
          <w:sz w:val="24"/>
          <w:szCs w:val="24"/>
        </w:rPr>
        <w:t>Le cas échéant, les mesures envisagées pour les mineurs atteints de troubles de la santé ou de handicaps,</w:t>
      </w:r>
    </w:p>
    <w:p w14:paraId="7397A356" w14:textId="694964CB" w:rsidR="008E177C" w:rsidRDefault="000D46B8" w:rsidP="008E177C">
      <w:pPr>
        <w:pStyle w:val="Titre1"/>
        <w:numPr>
          <w:ilvl w:val="0"/>
          <w:numId w:val="3"/>
        </w:numPr>
        <w:shd w:val="clear" w:color="auto" w:fill="FFFFFF"/>
        <w:spacing w:after="120" w:afterAutospacing="0"/>
        <w:rPr>
          <w:rFonts w:asciiTheme="minorHAnsi" w:hAnsiTheme="minorHAnsi" w:cstheme="minorHAnsi"/>
          <w:b w:val="0"/>
          <w:bCs w:val="0"/>
          <w:sz w:val="24"/>
          <w:szCs w:val="24"/>
        </w:rPr>
      </w:pPr>
      <w:r w:rsidRPr="000D46B8">
        <w:rPr>
          <w:rFonts w:asciiTheme="minorHAnsi" w:hAnsiTheme="minorHAnsi" w:cstheme="minorHAnsi"/>
          <w:b w:val="0"/>
          <w:bCs w:val="0"/>
          <w:sz w:val="24"/>
          <w:szCs w:val="24"/>
        </w:rPr>
        <w:t>Les modalités de fonctionnement de l’équipe constituée du directeur mentionné dans la déclaration auprès de la DDCS</w:t>
      </w:r>
      <w:r w:rsidR="008E177C">
        <w:rPr>
          <w:rFonts w:asciiTheme="minorHAnsi" w:hAnsiTheme="minorHAnsi" w:cstheme="minorHAnsi"/>
          <w:b w:val="0"/>
          <w:bCs w:val="0"/>
          <w:sz w:val="24"/>
          <w:szCs w:val="24"/>
        </w:rPr>
        <w:t>PP</w:t>
      </w:r>
      <w:r w:rsidRPr="000D46B8">
        <w:rPr>
          <w:rFonts w:asciiTheme="minorHAnsi" w:hAnsiTheme="minorHAnsi" w:cstheme="minorHAnsi"/>
          <w:b w:val="0"/>
          <w:bCs w:val="0"/>
          <w:sz w:val="24"/>
          <w:szCs w:val="24"/>
        </w:rPr>
        <w:t xml:space="preserve">, des animateurs et de ceux qui participent à l’accueil des mineurs, </w:t>
      </w:r>
    </w:p>
    <w:p w14:paraId="1FA0BFBC" w14:textId="77777777" w:rsidR="008E177C" w:rsidRDefault="000D46B8" w:rsidP="008E177C">
      <w:pPr>
        <w:pStyle w:val="Titre1"/>
        <w:numPr>
          <w:ilvl w:val="0"/>
          <w:numId w:val="3"/>
        </w:numPr>
        <w:shd w:val="clear" w:color="auto" w:fill="FFFFFF"/>
        <w:spacing w:after="120" w:afterAutospacing="0"/>
        <w:rPr>
          <w:rFonts w:asciiTheme="minorHAnsi" w:hAnsiTheme="minorHAnsi" w:cstheme="minorHAnsi"/>
          <w:b w:val="0"/>
          <w:bCs w:val="0"/>
          <w:sz w:val="24"/>
          <w:szCs w:val="24"/>
        </w:rPr>
      </w:pPr>
      <w:r w:rsidRPr="000D46B8">
        <w:rPr>
          <w:rFonts w:asciiTheme="minorHAnsi" w:hAnsiTheme="minorHAnsi" w:cstheme="minorHAnsi"/>
          <w:b w:val="0"/>
          <w:bCs w:val="0"/>
          <w:sz w:val="24"/>
          <w:szCs w:val="24"/>
        </w:rPr>
        <w:t xml:space="preserve">Les modalités d’évaluation de l’accueil, </w:t>
      </w:r>
    </w:p>
    <w:p w14:paraId="4AF06485" w14:textId="5BBA98B4" w:rsidR="008E177C" w:rsidRDefault="000D46B8" w:rsidP="000D46B8">
      <w:pPr>
        <w:pStyle w:val="Titre1"/>
        <w:shd w:val="clear" w:color="auto" w:fill="FFFFFF"/>
        <w:spacing w:after="120" w:afterAutospacing="0"/>
        <w:rPr>
          <w:rFonts w:asciiTheme="minorHAnsi" w:hAnsiTheme="minorHAnsi" w:cstheme="minorHAnsi"/>
          <w:b w:val="0"/>
          <w:bCs w:val="0"/>
          <w:sz w:val="24"/>
          <w:szCs w:val="24"/>
        </w:rPr>
      </w:pPr>
      <w:r w:rsidRPr="000D46B8">
        <w:rPr>
          <w:rFonts w:asciiTheme="minorHAnsi" w:hAnsiTheme="minorHAnsi" w:cstheme="minorHAnsi"/>
          <w:b w:val="0"/>
          <w:bCs w:val="0"/>
          <w:sz w:val="24"/>
          <w:szCs w:val="24"/>
        </w:rPr>
        <w:t xml:space="preserve">Les caractéristiques des locaux et espaces utilisés. Le programme des activités est communiqué aux parents sur demande. </w:t>
      </w:r>
      <w:r w:rsidR="00A81EC9">
        <w:rPr>
          <w:rFonts w:asciiTheme="minorHAnsi" w:hAnsiTheme="minorHAnsi" w:cstheme="minorHAnsi"/>
          <w:b w:val="0"/>
          <w:bCs w:val="0"/>
          <w:sz w:val="24"/>
          <w:szCs w:val="24"/>
        </w:rPr>
        <w:t>Les parents</w:t>
      </w:r>
      <w:r w:rsidRPr="000D46B8">
        <w:rPr>
          <w:rFonts w:asciiTheme="minorHAnsi" w:hAnsiTheme="minorHAnsi" w:cstheme="minorHAnsi"/>
          <w:b w:val="0"/>
          <w:bCs w:val="0"/>
          <w:sz w:val="24"/>
          <w:szCs w:val="24"/>
        </w:rPr>
        <w:t xml:space="preserve"> s’engagent, en cas de besoin, à fournir un certificat médical faisant mention de l’absence de toute contre-indication pour la pratique des dites activités. Les activités proposées ne sont pas cumulatives et peuvent être remplacées sans que la responsabilité contractuelle de l’ALAE ne puisse être engagée. </w:t>
      </w:r>
    </w:p>
    <w:p w14:paraId="7BEC78CA" w14:textId="77777777" w:rsidR="00733303" w:rsidRDefault="00733303" w:rsidP="000D46B8">
      <w:pPr>
        <w:pStyle w:val="Titre1"/>
        <w:shd w:val="clear" w:color="auto" w:fill="FFFFFF"/>
        <w:spacing w:after="120" w:afterAutospacing="0"/>
        <w:rPr>
          <w:rFonts w:asciiTheme="minorHAnsi" w:hAnsiTheme="minorHAnsi" w:cstheme="minorHAnsi"/>
          <w:b w:val="0"/>
          <w:bCs w:val="0"/>
          <w:color w:val="ED7D31" w:themeColor="accent2"/>
          <w:sz w:val="24"/>
          <w:szCs w:val="24"/>
        </w:rPr>
      </w:pPr>
    </w:p>
    <w:p w14:paraId="4BD7DDCB" w14:textId="77777777" w:rsidR="00733303" w:rsidRDefault="00733303" w:rsidP="000D46B8">
      <w:pPr>
        <w:pStyle w:val="Titre1"/>
        <w:shd w:val="clear" w:color="auto" w:fill="FFFFFF"/>
        <w:spacing w:after="120" w:afterAutospacing="0"/>
        <w:rPr>
          <w:rFonts w:asciiTheme="minorHAnsi" w:hAnsiTheme="minorHAnsi" w:cstheme="minorHAnsi"/>
          <w:b w:val="0"/>
          <w:bCs w:val="0"/>
          <w:color w:val="ED7D31" w:themeColor="accent2"/>
          <w:sz w:val="24"/>
          <w:szCs w:val="24"/>
        </w:rPr>
      </w:pPr>
    </w:p>
    <w:p w14:paraId="156CDC02" w14:textId="39E2C622" w:rsidR="00A81EC9" w:rsidRPr="00BD2A82" w:rsidRDefault="000D46B8" w:rsidP="000D46B8">
      <w:pPr>
        <w:pStyle w:val="Titre1"/>
        <w:shd w:val="clear" w:color="auto" w:fill="FFFFFF"/>
        <w:spacing w:after="120" w:afterAutospacing="0"/>
        <w:rPr>
          <w:rFonts w:asciiTheme="minorHAnsi" w:hAnsiTheme="minorHAnsi" w:cstheme="minorHAnsi"/>
          <w:b w:val="0"/>
          <w:bCs w:val="0"/>
          <w:color w:val="ED7D31" w:themeColor="accent2"/>
          <w:sz w:val="24"/>
          <w:szCs w:val="24"/>
        </w:rPr>
      </w:pPr>
      <w:r w:rsidRPr="00BD2A82">
        <w:rPr>
          <w:rFonts w:asciiTheme="minorHAnsi" w:hAnsiTheme="minorHAnsi" w:cstheme="minorHAnsi"/>
          <w:b w:val="0"/>
          <w:bCs w:val="0"/>
          <w:color w:val="ED7D31" w:themeColor="accent2"/>
          <w:sz w:val="24"/>
          <w:szCs w:val="24"/>
        </w:rPr>
        <w:lastRenderedPageBreak/>
        <w:t xml:space="preserve">V. LA COMMUNICATION </w:t>
      </w:r>
    </w:p>
    <w:p w14:paraId="33C060E6" w14:textId="77777777" w:rsidR="00A81EC9" w:rsidRPr="005836CA" w:rsidRDefault="000D46B8" w:rsidP="000D46B8">
      <w:pPr>
        <w:pStyle w:val="Titre1"/>
        <w:shd w:val="clear" w:color="auto" w:fill="FFFFFF"/>
        <w:spacing w:after="120" w:afterAutospacing="0"/>
        <w:rPr>
          <w:rFonts w:asciiTheme="minorHAnsi" w:hAnsiTheme="minorHAnsi" w:cstheme="minorHAnsi"/>
          <w:b w:val="0"/>
          <w:bCs w:val="0"/>
          <w:color w:val="4472C4" w:themeColor="accent1"/>
          <w:sz w:val="24"/>
          <w:szCs w:val="24"/>
        </w:rPr>
      </w:pPr>
      <w:r w:rsidRPr="005836CA">
        <w:rPr>
          <w:rFonts w:asciiTheme="minorHAnsi" w:hAnsiTheme="minorHAnsi" w:cstheme="minorHAnsi"/>
          <w:b w:val="0"/>
          <w:bCs w:val="0"/>
          <w:color w:val="4472C4" w:themeColor="accent1"/>
          <w:sz w:val="24"/>
          <w:szCs w:val="24"/>
        </w:rPr>
        <w:t xml:space="preserve">5.1. MODALITES D’INFORMATION ET DE PARTICIPATION </w:t>
      </w:r>
    </w:p>
    <w:p w14:paraId="0CF68AD7" w14:textId="18760E88" w:rsidR="00A81EC9" w:rsidRDefault="000D46B8" w:rsidP="000D46B8">
      <w:pPr>
        <w:pStyle w:val="Titre1"/>
        <w:shd w:val="clear" w:color="auto" w:fill="FFFFFF"/>
        <w:spacing w:after="120" w:afterAutospacing="0"/>
        <w:rPr>
          <w:rFonts w:asciiTheme="minorHAnsi" w:hAnsiTheme="minorHAnsi" w:cstheme="minorHAnsi"/>
          <w:b w:val="0"/>
          <w:bCs w:val="0"/>
          <w:sz w:val="24"/>
          <w:szCs w:val="24"/>
        </w:rPr>
      </w:pPr>
      <w:r w:rsidRPr="000D46B8">
        <w:rPr>
          <w:rFonts w:asciiTheme="minorHAnsi" w:hAnsiTheme="minorHAnsi" w:cstheme="minorHAnsi"/>
          <w:b w:val="0"/>
          <w:bCs w:val="0"/>
          <w:sz w:val="24"/>
          <w:szCs w:val="24"/>
        </w:rPr>
        <w:t xml:space="preserve">Les programmes d’activités, les projets pédagogiques et règlements intérieurs, ainsi que toute autre information sont disponibles sur le site internet </w:t>
      </w:r>
      <w:r w:rsidR="00A81EC9">
        <w:rPr>
          <w:rFonts w:asciiTheme="minorHAnsi" w:hAnsiTheme="minorHAnsi" w:cstheme="minorHAnsi"/>
          <w:b w:val="0"/>
          <w:bCs w:val="0"/>
          <w:sz w:val="24"/>
          <w:szCs w:val="24"/>
        </w:rPr>
        <w:t>de l’association</w:t>
      </w:r>
      <w:r w:rsidRPr="000D46B8">
        <w:rPr>
          <w:rFonts w:asciiTheme="minorHAnsi" w:hAnsiTheme="minorHAnsi" w:cstheme="minorHAnsi"/>
          <w:b w:val="0"/>
          <w:bCs w:val="0"/>
          <w:sz w:val="24"/>
          <w:szCs w:val="24"/>
        </w:rPr>
        <w:t xml:space="preserve"> : </w:t>
      </w:r>
      <w:r w:rsidRPr="001A6B36">
        <w:rPr>
          <w:rFonts w:asciiTheme="minorHAnsi" w:hAnsiTheme="minorHAnsi" w:cstheme="minorHAnsi"/>
          <w:sz w:val="24"/>
          <w:szCs w:val="24"/>
          <w:u w:val="single"/>
        </w:rPr>
        <w:t>http://www.</w:t>
      </w:r>
      <w:r w:rsidR="00A81EC9" w:rsidRPr="001A6B36">
        <w:rPr>
          <w:rFonts w:asciiTheme="minorHAnsi" w:hAnsiTheme="minorHAnsi" w:cstheme="minorHAnsi"/>
          <w:sz w:val="24"/>
          <w:szCs w:val="24"/>
          <w:u w:val="single"/>
        </w:rPr>
        <w:t>papilou.fr</w:t>
      </w:r>
      <w:r w:rsidRPr="000D46B8">
        <w:rPr>
          <w:rFonts w:asciiTheme="minorHAnsi" w:hAnsiTheme="minorHAnsi" w:cstheme="minorHAnsi"/>
          <w:b w:val="0"/>
          <w:bCs w:val="0"/>
          <w:sz w:val="24"/>
          <w:szCs w:val="24"/>
        </w:rPr>
        <w:t xml:space="preserve"> </w:t>
      </w:r>
    </w:p>
    <w:p w14:paraId="3B00F989" w14:textId="0F0B2E28" w:rsidR="00A81EC9" w:rsidRDefault="000D46B8" w:rsidP="000D46B8">
      <w:pPr>
        <w:pStyle w:val="Titre1"/>
        <w:shd w:val="clear" w:color="auto" w:fill="FFFFFF"/>
        <w:spacing w:after="120" w:afterAutospacing="0"/>
        <w:rPr>
          <w:rFonts w:asciiTheme="minorHAnsi" w:hAnsiTheme="minorHAnsi" w:cstheme="minorHAnsi"/>
          <w:b w:val="0"/>
          <w:bCs w:val="0"/>
          <w:sz w:val="24"/>
          <w:szCs w:val="24"/>
        </w:rPr>
      </w:pPr>
      <w:r w:rsidRPr="000D46B8">
        <w:rPr>
          <w:rFonts w:asciiTheme="minorHAnsi" w:hAnsiTheme="minorHAnsi" w:cstheme="minorHAnsi"/>
          <w:b w:val="0"/>
          <w:bCs w:val="0"/>
          <w:sz w:val="24"/>
          <w:szCs w:val="24"/>
        </w:rPr>
        <w:t xml:space="preserve">Des affiches et flyers, ainsi que des informations transmises dans le cahier de liaison de l’enfant, servent également de supports réguliers afin de faire connaitre les évènements particuliers (Carnaval, </w:t>
      </w:r>
      <w:r w:rsidR="00A81EC9">
        <w:rPr>
          <w:rFonts w:asciiTheme="minorHAnsi" w:hAnsiTheme="minorHAnsi" w:cstheme="minorHAnsi"/>
          <w:b w:val="0"/>
          <w:bCs w:val="0"/>
          <w:sz w:val="24"/>
          <w:szCs w:val="24"/>
        </w:rPr>
        <w:t>sortie</w:t>
      </w:r>
      <w:r w:rsidRPr="000D46B8">
        <w:rPr>
          <w:rFonts w:asciiTheme="minorHAnsi" w:hAnsiTheme="minorHAnsi" w:cstheme="minorHAnsi"/>
          <w:b w:val="0"/>
          <w:bCs w:val="0"/>
          <w:sz w:val="24"/>
          <w:szCs w:val="24"/>
        </w:rPr>
        <w:t>, représentation théâtrale…). De plus, à la fin de chaque journée, l’animateur chargé de l’accueil transmet aux parents, ou à la personne autorisée à venir récupérer l’enfant, tout élément important sur sa santé ou son comportement.</w:t>
      </w:r>
    </w:p>
    <w:p w14:paraId="180F9CC6" w14:textId="77777777" w:rsidR="00A81EC9" w:rsidRPr="005836CA" w:rsidRDefault="000D46B8" w:rsidP="000D46B8">
      <w:pPr>
        <w:pStyle w:val="Titre1"/>
        <w:shd w:val="clear" w:color="auto" w:fill="FFFFFF"/>
        <w:spacing w:after="120" w:afterAutospacing="0"/>
        <w:rPr>
          <w:rFonts w:asciiTheme="minorHAnsi" w:hAnsiTheme="minorHAnsi" w:cstheme="minorHAnsi"/>
          <w:b w:val="0"/>
          <w:bCs w:val="0"/>
          <w:color w:val="4472C4" w:themeColor="accent1"/>
          <w:sz w:val="24"/>
          <w:szCs w:val="24"/>
        </w:rPr>
      </w:pPr>
      <w:r w:rsidRPr="005836CA">
        <w:rPr>
          <w:rFonts w:asciiTheme="minorHAnsi" w:hAnsiTheme="minorHAnsi" w:cstheme="minorHAnsi"/>
          <w:b w:val="0"/>
          <w:bCs w:val="0"/>
          <w:color w:val="4472C4" w:themeColor="accent1"/>
          <w:sz w:val="24"/>
          <w:szCs w:val="24"/>
        </w:rPr>
        <w:t xml:space="preserve">5.2. SUIVI QUALITE </w:t>
      </w:r>
    </w:p>
    <w:p w14:paraId="21EAB399" w14:textId="20590B4E" w:rsidR="00A81EC9" w:rsidRDefault="000D46B8" w:rsidP="000D46B8">
      <w:pPr>
        <w:pStyle w:val="Titre1"/>
        <w:shd w:val="clear" w:color="auto" w:fill="FFFFFF"/>
        <w:spacing w:after="120" w:afterAutospacing="0"/>
        <w:rPr>
          <w:rFonts w:asciiTheme="minorHAnsi" w:hAnsiTheme="minorHAnsi" w:cstheme="minorHAnsi"/>
          <w:b w:val="0"/>
          <w:bCs w:val="0"/>
          <w:sz w:val="24"/>
          <w:szCs w:val="24"/>
        </w:rPr>
      </w:pPr>
      <w:r w:rsidRPr="000D46B8">
        <w:rPr>
          <w:rFonts w:asciiTheme="minorHAnsi" w:hAnsiTheme="minorHAnsi" w:cstheme="minorHAnsi"/>
          <w:b w:val="0"/>
          <w:bCs w:val="0"/>
          <w:sz w:val="24"/>
          <w:szCs w:val="24"/>
        </w:rPr>
        <w:t xml:space="preserve">Afin d’assurer la qualité du service, </w:t>
      </w:r>
      <w:r w:rsidR="00A81EC9" w:rsidRPr="000D46B8">
        <w:rPr>
          <w:rFonts w:asciiTheme="minorHAnsi" w:hAnsiTheme="minorHAnsi" w:cstheme="minorHAnsi"/>
          <w:b w:val="0"/>
          <w:bCs w:val="0"/>
          <w:sz w:val="24"/>
          <w:szCs w:val="24"/>
        </w:rPr>
        <w:t>l</w:t>
      </w:r>
      <w:r w:rsidR="00A81EC9">
        <w:rPr>
          <w:rFonts w:asciiTheme="minorHAnsi" w:hAnsiTheme="minorHAnsi" w:cstheme="minorHAnsi"/>
          <w:b w:val="0"/>
          <w:bCs w:val="0"/>
          <w:sz w:val="24"/>
          <w:szCs w:val="24"/>
        </w:rPr>
        <w:t>’</w:t>
      </w:r>
      <w:r w:rsidR="00A81EC9" w:rsidRPr="000D46B8">
        <w:rPr>
          <w:rFonts w:asciiTheme="minorHAnsi" w:hAnsiTheme="minorHAnsi" w:cstheme="minorHAnsi"/>
          <w:b w:val="0"/>
          <w:bCs w:val="0"/>
          <w:sz w:val="24"/>
          <w:szCs w:val="24"/>
        </w:rPr>
        <w:t>accueil</w:t>
      </w:r>
      <w:r w:rsidRPr="000D46B8">
        <w:rPr>
          <w:rFonts w:asciiTheme="minorHAnsi" w:hAnsiTheme="minorHAnsi" w:cstheme="minorHAnsi"/>
          <w:b w:val="0"/>
          <w:bCs w:val="0"/>
          <w:sz w:val="24"/>
          <w:szCs w:val="24"/>
        </w:rPr>
        <w:t xml:space="preserve"> de loisirs met en place, une fois par an, un questionnaire à destination des familles, les interrogeant sur l’accueil, la communication, les activités…etc. Un comité participatif de parents a également été mis en place afin de traiter les questions que se posent les parents, d’envisager avec eux des pistes d’amélioration et de leur proposer de participer aux actions ou évènements liés aux loisirs de leur enfant. L’équipe de direction se tient disponible, de préférence sur rendez-vous, afin de partager avec les parents leurs interrogations et répondre au mieux à leurs attentes. </w:t>
      </w:r>
    </w:p>
    <w:p w14:paraId="259BAD73" w14:textId="77777777" w:rsidR="00A81EC9" w:rsidRPr="00BD2A82" w:rsidRDefault="000D46B8" w:rsidP="000D46B8">
      <w:pPr>
        <w:pStyle w:val="Titre1"/>
        <w:shd w:val="clear" w:color="auto" w:fill="FFFFFF"/>
        <w:spacing w:after="120" w:afterAutospacing="0"/>
        <w:rPr>
          <w:rFonts w:asciiTheme="minorHAnsi" w:hAnsiTheme="minorHAnsi" w:cstheme="minorHAnsi"/>
          <w:b w:val="0"/>
          <w:bCs w:val="0"/>
          <w:color w:val="ED7D31" w:themeColor="accent2"/>
          <w:sz w:val="24"/>
          <w:szCs w:val="24"/>
        </w:rPr>
      </w:pPr>
      <w:r w:rsidRPr="00BD2A82">
        <w:rPr>
          <w:rFonts w:asciiTheme="minorHAnsi" w:hAnsiTheme="minorHAnsi" w:cstheme="minorHAnsi"/>
          <w:b w:val="0"/>
          <w:bCs w:val="0"/>
          <w:color w:val="ED7D31" w:themeColor="accent2"/>
          <w:sz w:val="24"/>
          <w:szCs w:val="24"/>
        </w:rPr>
        <w:t xml:space="preserve">VI. L’UTILISATION DES ESPACES LES LOCAUX : </w:t>
      </w:r>
    </w:p>
    <w:p w14:paraId="7507365C" w14:textId="77777777" w:rsidR="00A81EC9" w:rsidRDefault="000D46B8" w:rsidP="000D46B8">
      <w:pPr>
        <w:pStyle w:val="Titre1"/>
        <w:shd w:val="clear" w:color="auto" w:fill="FFFFFF"/>
        <w:spacing w:after="120" w:afterAutospacing="0"/>
        <w:rPr>
          <w:rFonts w:asciiTheme="minorHAnsi" w:hAnsiTheme="minorHAnsi" w:cstheme="minorHAnsi"/>
          <w:b w:val="0"/>
          <w:bCs w:val="0"/>
          <w:sz w:val="24"/>
          <w:szCs w:val="24"/>
        </w:rPr>
      </w:pPr>
      <w:r w:rsidRPr="000D46B8">
        <w:rPr>
          <w:rFonts w:asciiTheme="minorHAnsi" w:hAnsiTheme="minorHAnsi" w:cstheme="minorHAnsi"/>
          <w:b w:val="0"/>
          <w:bCs w:val="0"/>
          <w:sz w:val="24"/>
          <w:szCs w:val="24"/>
        </w:rPr>
        <w:t xml:space="preserve">Tous les déplacements doivent se faire en marchant et dans le calme, sans bousculade. Aucun enfant ne doit se déplacer seul dans les locaux sans l'autorisation d'un adulte. Le matériel mis à disposition des enfants doit être respecté et rangé après utilisation. Les salles doivent rester propres. Il est interdit de jouer dans les toilettes. </w:t>
      </w:r>
    </w:p>
    <w:p w14:paraId="6D9932BB" w14:textId="77777777" w:rsidR="00A81EC9" w:rsidRDefault="000D46B8" w:rsidP="000D46B8">
      <w:pPr>
        <w:pStyle w:val="Titre1"/>
        <w:shd w:val="clear" w:color="auto" w:fill="FFFFFF"/>
        <w:spacing w:after="120" w:afterAutospacing="0"/>
        <w:rPr>
          <w:rFonts w:asciiTheme="minorHAnsi" w:hAnsiTheme="minorHAnsi" w:cstheme="minorHAnsi"/>
          <w:b w:val="0"/>
          <w:bCs w:val="0"/>
          <w:sz w:val="24"/>
          <w:szCs w:val="24"/>
        </w:rPr>
      </w:pPr>
      <w:r w:rsidRPr="000D46B8">
        <w:rPr>
          <w:rFonts w:asciiTheme="minorHAnsi" w:hAnsiTheme="minorHAnsi" w:cstheme="minorHAnsi"/>
          <w:b w:val="0"/>
          <w:bCs w:val="0"/>
          <w:sz w:val="24"/>
          <w:szCs w:val="24"/>
        </w:rPr>
        <w:t xml:space="preserve">LA COUR : Elle doit rester propre. Les déchets doivent être jetés à la poubelle. Seuls les ballons et le matériel de l’ALAE sont autorisés. Les jeux violents sont strictement interdits. </w:t>
      </w:r>
    </w:p>
    <w:p w14:paraId="2A45D7F3" w14:textId="77777777" w:rsidR="00A81EC9" w:rsidRPr="00BD2A82" w:rsidRDefault="000D46B8" w:rsidP="000D46B8">
      <w:pPr>
        <w:pStyle w:val="Titre1"/>
        <w:shd w:val="clear" w:color="auto" w:fill="FFFFFF"/>
        <w:spacing w:after="120" w:afterAutospacing="0"/>
        <w:rPr>
          <w:rFonts w:asciiTheme="minorHAnsi" w:hAnsiTheme="minorHAnsi" w:cstheme="minorHAnsi"/>
          <w:b w:val="0"/>
          <w:bCs w:val="0"/>
          <w:color w:val="ED7D31" w:themeColor="accent2"/>
          <w:sz w:val="24"/>
          <w:szCs w:val="24"/>
        </w:rPr>
      </w:pPr>
      <w:r w:rsidRPr="00BD2A82">
        <w:rPr>
          <w:rFonts w:asciiTheme="minorHAnsi" w:hAnsiTheme="minorHAnsi" w:cstheme="minorHAnsi"/>
          <w:b w:val="0"/>
          <w:bCs w:val="0"/>
          <w:color w:val="ED7D31" w:themeColor="accent2"/>
          <w:sz w:val="24"/>
          <w:szCs w:val="24"/>
        </w:rPr>
        <w:t xml:space="preserve">VII. L’EQUIPE DE DIRECTION ET SES FONCTIONS </w:t>
      </w:r>
    </w:p>
    <w:p w14:paraId="6D297263" w14:textId="746F2147" w:rsidR="00A81570" w:rsidRDefault="000D46B8" w:rsidP="000D46B8">
      <w:pPr>
        <w:pStyle w:val="Titre1"/>
        <w:shd w:val="clear" w:color="auto" w:fill="FFFFFF"/>
        <w:spacing w:after="120" w:afterAutospacing="0"/>
        <w:rPr>
          <w:rFonts w:asciiTheme="minorHAnsi" w:hAnsiTheme="minorHAnsi" w:cstheme="minorHAnsi"/>
          <w:b w:val="0"/>
          <w:bCs w:val="0"/>
          <w:sz w:val="24"/>
          <w:szCs w:val="24"/>
        </w:rPr>
      </w:pPr>
      <w:r w:rsidRPr="000D46B8">
        <w:rPr>
          <w:rFonts w:asciiTheme="minorHAnsi" w:hAnsiTheme="minorHAnsi" w:cstheme="minorHAnsi"/>
          <w:b w:val="0"/>
          <w:bCs w:val="0"/>
          <w:sz w:val="24"/>
          <w:szCs w:val="24"/>
        </w:rPr>
        <w:t xml:space="preserve">L’accueil de Loisirs associé à l’école fait l’objet d’une déclaration obligatoire auprès du ministère de tutelle (Direction Départementale de la Cohésion Sociale </w:t>
      </w:r>
      <w:r w:rsidR="00A81EC9">
        <w:rPr>
          <w:rFonts w:asciiTheme="minorHAnsi" w:hAnsiTheme="minorHAnsi" w:cstheme="minorHAnsi"/>
          <w:b w:val="0"/>
          <w:bCs w:val="0"/>
          <w:sz w:val="24"/>
          <w:szCs w:val="24"/>
        </w:rPr>
        <w:t>et de la Protection des Familles d’Ardèche).</w:t>
      </w:r>
      <w:r w:rsidRPr="000D46B8">
        <w:rPr>
          <w:rFonts w:asciiTheme="minorHAnsi" w:hAnsiTheme="minorHAnsi" w:cstheme="minorHAnsi"/>
          <w:b w:val="0"/>
          <w:bCs w:val="0"/>
          <w:sz w:val="24"/>
          <w:szCs w:val="24"/>
        </w:rPr>
        <w:t xml:space="preserve"> </w:t>
      </w:r>
    </w:p>
    <w:p w14:paraId="42C483BA" w14:textId="494B21E5" w:rsidR="00A81EC9" w:rsidRDefault="00A81EC9" w:rsidP="000D46B8">
      <w:pPr>
        <w:pStyle w:val="Titre1"/>
        <w:shd w:val="clear" w:color="auto" w:fill="FFFFFF"/>
        <w:spacing w:after="120" w:afterAutospacing="0"/>
        <w:rPr>
          <w:rFonts w:asciiTheme="minorHAnsi" w:hAnsiTheme="minorHAnsi" w:cstheme="minorHAnsi"/>
          <w:b w:val="0"/>
          <w:bCs w:val="0"/>
          <w:sz w:val="24"/>
          <w:szCs w:val="24"/>
        </w:rPr>
      </w:pPr>
      <w:r w:rsidRPr="00A81EC9">
        <w:rPr>
          <w:rFonts w:asciiTheme="minorHAnsi" w:hAnsiTheme="minorHAnsi" w:cstheme="minorHAnsi"/>
          <w:b w:val="0"/>
          <w:bCs w:val="0"/>
          <w:sz w:val="24"/>
          <w:szCs w:val="24"/>
        </w:rPr>
        <w:t xml:space="preserve">Le directeur de l’accueil de loisirs </w:t>
      </w:r>
      <w:proofErr w:type="gramStart"/>
      <w:r w:rsidR="00733303">
        <w:rPr>
          <w:rFonts w:asciiTheme="minorHAnsi" w:hAnsiTheme="minorHAnsi" w:cstheme="minorHAnsi"/>
          <w:b w:val="0"/>
          <w:bCs w:val="0"/>
          <w:sz w:val="24"/>
          <w:szCs w:val="24"/>
        </w:rPr>
        <w:t>a</w:t>
      </w:r>
      <w:proofErr w:type="gramEnd"/>
      <w:r w:rsidRPr="00A81EC9">
        <w:rPr>
          <w:rFonts w:asciiTheme="minorHAnsi" w:hAnsiTheme="minorHAnsi" w:cstheme="minorHAnsi"/>
          <w:b w:val="0"/>
          <w:bCs w:val="0"/>
          <w:sz w:val="24"/>
          <w:szCs w:val="24"/>
        </w:rPr>
        <w:t xml:space="preserve"> la responsabilité de son fonctionnement général et de l’équipe pédagogique. Ses fonctions sont les suivantes : </w:t>
      </w:r>
    </w:p>
    <w:p w14:paraId="41EF82DC" w14:textId="77777777" w:rsidR="00A81EC9" w:rsidRDefault="00A81EC9" w:rsidP="00A81EC9">
      <w:pPr>
        <w:pStyle w:val="Titre1"/>
        <w:numPr>
          <w:ilvl w:val="0"/>
          <w:numId w:val="4"/>
        </w:numPr>
        <w:shd w:val="clear" w:color="auto" w:fill="FFFFFF"/>
        <w:spacing w:after="120" w:afterAutospacing="0"/>
        <w:rPr>
          <w:rFonts w:asciiTheme="minorHAnsi" w:hAnsiTheme="minorHAnsi" w:cstheme="minorHAnsi"/>
          <w:b w:val="0"/>
          <w:bCs w:val="0"/>
          <w:sz w:val="24"/>
          <w:szCs w:val="24"/>
        </w:rPr>
      </w:pPr>
      <w:r w:rsidRPr="00A81EC9">
        <w:rPr>
          <w:rFonts w:asciiTheme="minorHAnsi" w:hAnsiTheme="minorHAnsi" w:cstheme="minorHAnsi"/>
          <w:b w:val="0"/>
          <w:bCs w:val="0"/>
          <w:sz w:val="24"/>
          <w:szCs w:val="24"/>
        </w:rPr>
        <w:t xml:space="preserve">Assurer la gestion et l’organisation de l’accueil </w:t>
      </w:r>
    </w:p>
    <w:p w14:paraId="5EE19DBE" w14:textId="77777777" w:rsidR="00A81EC9" w:rsidRDefault="00A81EC9" w:rsidP="00A81EC9">
      <w:pPr>
        <w:pStyle w:val="Titre1"/>
        <w:numPr>
          <w:ilvl w:val="0"/>
          <w:numId w:val="4"/>
        </w:numPr>
        <w:shd w:val="clear" w:color="auto" w:fill="FFFFFF"/>
        <w:spacing w:after="120" w:afterAutospacing="0"/>
        <w:rPr>
          <w:rFonts w:asciiTheme="minorHAnsi" w:hAnsiTheme="minorHAnsi" w:cstheme="minorHAnsi"/>
          <w:b w:val="0"/>
          <w:bCs w:val="0"/>
          <w:sz w:val="24"/>
          <w:szCs w:val="24"/>
        </w:rPr>
      </w:pPr>
      <w:r w:rsidRPr="00A81EC9">
        <w:rPr>
          <w:rFonts w:asciiTheme="minorHAnsi" w:hAnsiTheme="minorHAnsi" w:cstheme="minorHAnsi"/>
          <w:b w:val="0"/>
          <w:bCs w:val="0"/>
          <w:sz w:val="24"/>
          <w:szCs w:val="24"/>
        </w:rPr>
        <w:t xml:space="preserve">Veiller à la sécurité physique et morale des enfants, </w:t>
      </w:r>
    </w:p>
    <w:p w14:paraId="4FA350DC" w14:textId="77777777" w:rsidR="00A81EC9" w:rsidRDefault="00A81EC9" w:rsidP="00A81EC9">
      <w:pPr>
        <w:pStyle w:val="Titre1"/>
        <w:numPr>
          <w:ilvl w:val="0"/>
          <w:numId w:val="4"/>
        </w:numPr>
        <w:shd w:val="clear" w:color="auto" w:fill="FFFFFF"/>
        <w:spacing w:after="120" w:afterAutospacing="0"/>
        <w:rPr>
          <w:rFonts w:asciiTheme="minorHAnsi" w:hAnsiTheme="minorHAnsi" w:cstheme="minorHAnsi"/>
          <w:b w:val="0"/>
          <w:bCs w:val="0"/>
          <w:sz w:val="24"/>
          <w:szCs w:val="24"/>
        </w:rPr>
      </w:pPr>
      <w:r w:rsidRPr="00A81EC9">
        <w:rPr>
          <w:rFonts w:asciiTheme="minorHAnsi" w:hAnsiTheme="minorHAnsi" w:cstheme="minorHAnsi"/>
          <w:b w:val="0"/>
          <w:bCs w:val="0"/>
          <w:sz w:val="24"/>
          <w:szCs w:val="24"/>
        </w:rPr>
        <w:t xml:space="preserve">Garantir la conformité de la structure avec la réglementation en vigueur, </w:t>
      </w:r>
    </w:p>
    <w:p w14:paraId="12B9D505" w14:textId="77777777" w:rsidR="00A81EC9" w:rsidRDefault="00A81EC9" w:rsidP="00A81EC9">
      <w:pPr>
        <w:pStyle w:val="Titre1"/>
        <w:numPr>
          <w:ilvl w:val="0"/>
          <w:numId w:val="4"/>
        </w:numPr>
        <w:shd w:val="clear" w:color="auto" w:fill="FFFFFF"/>
        <w:spacing w:after="120" w:afterAutospacing="0"/>
        <w:rPr>
          <w:rFonts w:asciiTheme="minorHAnsi" w:hAnsiTheme="minorHAnsi" w:cstheme="minorHAnsi"/>
          <w:b w:val="0"/>
          <w:bCs w:val="0"/>
          <w:sz w:val="24"/>
          <w:szCs w:val="24"/>
        </w:rPr>
      </w:pPr>
      <w:r w:rsidRPr="00A81EC9">
        <w:rPr>
          <w:rFonts w:asciiTheme="minorHAnsi" w:hAnsiTheme="minorHAnsi" w:cstheme="minorHAnsi"/>
          <w:b w:val="0"/>
          <w:bCs w:val="0"/>
          <w:sz w:val="24"/>
          <w:szCs w:val="24"/>
        </w:rPr>
        <w:lastRenderedPageBreak/>
        <w:t>En assurer la gestion et l’administration,</w:t>
      </w:r>
    </w:p>
    <w:p w14:paraId="42D0C968" w14:textId="19387380" w:rsidR="00A81EC9" w:rsidRDefault="00A81EC9" w:rsidP="00A81EC9">
      <w:pPr>
        <w:pStyle w:val="Titre1"/>
        <w:numPr>
          <w:ilvl w:val="0"/>
          <w:numId w:val="4"/>
        </w:numPr>
        <w:shd w:val="clear" w:color="auto" w:fill="FFFFFF"/>
        <w:spacing w:after="120" w:afterAutospacing="0"/>
        <w:rPr>
          <w:rFonts w:asciiTheme="minorHAnsi" w:hAnsiTheme="minorHAnsi" w:cstheme="minorHAnsi"/>
          <w:b w:val="0"/>
          <w:bCs w:val="0"/>
          <w:sz w:val="24"/>
          <w:szCs w:val="24"/>
        </w:rPr>
      </w:pPr>
      <w:r w:rsidRPr="00A81EC9">
        <w:rPr>
          <w:rFonts w:asciiTheme="minorHAnsi" w:hAnsiTheme="minorHAnsi" w:cstheme="minorHAnsi"/>
          <w:b w:val="0"/>
          <w:bCs w:val="0"/>
          <w:sz w:val="24"/>
          <w:szCs w:val="24"/>
        </w:rPr>
        <w:t xml:space="preserve">Réunir l’ensemble des conditions matérielles, techniques et pédagogiques au bon fonctionnement du site, </w:t>
      </w:r>
    </w:p>
    <w:p w14:paraId="3B716A06" w14:textId="77777777" w:rsidR="00A81EC9" w:rsidRDefault="00A81EC9" w:rsidP="00A81EC9">
      <w:pPr>
        <w:pStyle w:val="Titre1"/>
        <w:numPr>
          <w:ilvl w:val="0"/>
          <w:numId w:val="4"/>
        </w:numPr>
        <w:shd w:val="clear" w:color="auto" w:fill="FFFFFF"/>
        <w:spacing w:after="120" w:afterAutospacing="0"/>
        <w:rPr>
          <w:rFonts w:asciiTheme="minorHAnsi" w:hAnsiTheme="minorHAnsi" w:cstheme="minorHAnsi"/>
          <w:b w:val="0"/>
          <w:bCs w:val="0"/>
          <w:sz w:val="24"/>
          <w:szCs w:val="24"/>
        </w:rPr>
      </w:pPr>
      <w:r w:rsidRPr="00A81EC9">
        <w:rPr>
          <w:rFonts w:asciiTheme="minorHAnsi" w:hAnsiTheme="minorHAnsi" w:cstheme="minorHAnsi"/>
          <w:b w:val="0"/>
          <w:bCs w:val="0"/>
          <w:sz w:val="24"/>
          <w:szCs w:val="24"/>
        </w:rPr>
        <w:t>Assurer le lien avec la direction de l’école,</w:t>
      </w:r>
    </w:p>
    <w:p w14:paraId="7730C79B" w14:textId="25B3A35C" w:rsidR="00A81EC9" w:rsidRDefault="00A81EC9" w:rsidP="00A81EC9">
      <w:pPr>
        <w:pStyle w:val="Titre1"/>
        <w:numPr>
          <w:ilvl w:val="0"/>
          <w:numId w:val="4"/>
        </w:numPr>
        <w:shd w:val="clear" w:color="auto" w:fill="FFFFFF"/>
        <w:spacing w:after="120" w:afterAutospacing="0"/>
        <w:rPr>
          <w:rFonts w:asciiTheme="minorHAnsi" w:hAnsiTheme="minorHAnsi" w:cstheme="minorHAnsi"/>
          <w:b w:val="0"/>
          <w:bCs w:val="0"/>
          <w:sz w:val="24"/>
          <w:szCs w:val="24"/>
        </w:rPr>
      </w:pPr>
      <w:r w:rsidRPr="00A81EC9">
        <w:rPr>
          <w:rFonts w:asciiTheme="minorHAnsi" w:hAnsiTheme="minorHAnsi" w:cstheme="minorHAnsi"/>
          <w:b w:val="0"/>
          <w:bCs w:val="0"/>
          <w:sz w:val="24"/>
          <w:szCs w:val="24"/>
        </w:rPr>
        <w:t xml:space="preserve">Contrôler la qualité du service et de la relation avec les usagers. </w:t>
      </w:r>
    </w:p>
    <w:p w14:paraId="67C3D3DB" w14:textId="77777777" w:rsidR="00A81EC9" w:rsidRDefault="00A81EC9" w:rsidP="00A81EC9">
      <w:pPr>
        <w:pStyle w:val="Titre1"/>
        <w:numPr>
          <w:ilvl w:val="0"/>
          <w:numId w:val="4"/>
        </w:numPr>
        <w:shd w:val="clear" w:color="auto" w:fill="FFFFFF"/>
        <w:spacing w:after="120" w:afterAutospacing="0"/>
        <w:rPr>
          <w:rFonts w:asciiTheme="minorHAnsi" w:hAnsiTheme="minorHAnsi" w:cstheme="minorHAnsi"/>
          <w:b w:val="0"/>
          <w:bCs w:val="0"/>
          <w:sz w:val="24"/>
          <w:szCs w:val="24"/>
        </w:rPr>
      </w:pPr>
      <w:r w:rsidRPr="00A81EC9">
        <w:rPr>
          <w:rFonts w:asciiTheme="minorHAnsi" w:hAnsiTheme="minorHAnsi" w:cstheme="minorHAnsi"/>
          <w:b w:val="0"/>
          <w:bCs w:val="0"/>
          <w:sz w:val="24"/>
          <w:szCs w:val="24"/>
        </w:rPr>
        <w:t>Conduire un projet pédagogique en référence au projet éducatif</w:t>
      </w:r>
    </w:p>
    <w:p w14:paraId="0A865F93" w14:textId="77777777" w:rsidR="00A81EC9" w:rsidRDefault="00A81EC9" w:rsidP="00A81EC9">
      <w:pPr>
        <w:pStyle w:val="Titre1"/>
        <w:numPr>
          <w:ilvl w:val="0"/>
          <w:numId w:val="4"/>
        </w:numPr>
        <w:shd w:val="clear" w:color="auto" w:fill="FFFFFF"/>
        <w:spacing w:after="120" w:afterAutospacing="0"/>
        <w:rPr>
          <w:rFonts w:asciiTheme="minorHAnsi" w:hAnsiTheme="minorHAnsi" w:cstheme="minorHAnsi"/>
          <w:b w:val="0"/>
          <w:bCs w:val="0"/>
          <w:sz w:val="24"/>
          <w:szCs w:val="24"/>
        </w:rPr>
      </w:pPr>
      <w:r w:rsidRPr="00A81EC9">
        <w:rPr>
          <w:rFonts w:asciiTheme="minorHAnsi" w:hAnsiTheme="minorHAnsi" w:cstheme="minorHAnsi"/>
          <w:b w:val="0"/>
          <w:bCs w:val="0"/>
          <w:sz w:val="24"/>
          <w:szCs w:val="24"/>
        </w:rPr>
        <w:t xml:space="preserve">Elaborer le projet pédagogique comme une déclinaison du projet éducatif et en concertation avec l’école le cas échéant, </w:t>
      </w:r>
    </w:p>
    <w:p w14:paraId="770BB268" w14:textId="77777777" w:rsidR="00A81EC9" w:rsidRDefault="00A81EC9" w:rsidP="00A81EC9">
      <w:pPr>
        <w:pStyle w:val="Titre1"/>
        <w:numPr>
          <w:ilvl w:val="0"/>
          <w:numId w:val="4"/>
        </w:numPr>
        <w:shd w:val="clear" w:color="auto" w:fill="FFFFFF"/>
        <w:spacing w:after="120" w:afterAutospacing="0"/>
        <w:rPr>
          <w:rFonts w:asciiTheme="minorHAnsi" w:hAnsiTheme="minorHAnsi" w:cstheme="minorHAnsi"/>
          <w:b w:val="0"/>
          <w:bCs w:val="0"/>
          <w:sz w:val="24"/>
          <w:szCs w:val="24"/>
        </w:rPr>
      </w:pPr>
      <w:r w:rsidRPr="00A81EC9">
        <w:rPr>
          <w:rFonts w:asciiTheme="minorHAnsi" w:hAnsiTheme="minorHAnsi" w:cstheme="minorHAnsi"/>
          <w:b w:val="0"/>
          <w:bCs w:val="0"/>
          <w:sz w:val="24"/>
          <w:szCs w:val="24"/>
        </w:rPr>
        <w:t xml:space="preserve">Veiller à la diversité des programmes et aux démarches pédagogiques utilisées, </w:t>
      </w:r>
    </w:p>
    <w:p w14:paraId="1B3A3912" w14:textId="77777777" w:rsidR="00A81EC9" w:rsidRDefault="00A81EC9" w:rsidP="00A81EC9">
      <w:pPr>
        <w:pStyle w:val="Titre1"/>
        <w:numPr>
          <w:ilvl w:val="0"/>
          <w:numId w:val="4"/>
        </w:numPr>
        <w:shd w:val="clear" w:color="auto" w:fill="FFFFFF"/>
        <w:spacing w:after="120" w:afterAutospacing="0"/>
        <w:rPr>
          <w:rFonts w:asciiTheme="minorHAnsi" w:hAnsiTheme="minorHAnsi" w:cstheme="minorHAnsi"/>
          <w:b w:val="0"/>
          <w:bCs w:val="0"/>
          <w:sz w:val="24"/>
          <w:szCs w:val="24"/>
        </w:rPr>
      </w:pPr>
      <w:r w:rsidRPr="00A81EC9">
        <w:rPr>
          <w:rFonts w:asciiTheme="minorHAnsi" w:hAnsiTheme="minorHAnsi" w:cstheme="minorHAnsi"/>
          <w:b w:val="0"/>
          <w:bCs w:val="0"/>
          <w:sz w:val="24"/>
          <w:szCs w:val="24"/>
        </w:rPr>
        <w:t xml:space="preserve">Rédiger les bilans quantitatifs et qualitatifs de l’action, </w:t>
      </w:r>
    </w:p>
    <w:p w14:paraId="2143E433" w14:textId="77777777" w:rsidR="00A81EC9" w:rsidRDefault="00A81EC9" w:rsidP="00A81EC9">
      <w:pPr>
        <w:pStyle w:val="Titre1"/>
        <w:numPr>
          <w:ilvl w:val="0"/>
          <w:numId w:val="4"/>
        </w:numPr>
        <w:shd w:val="clear" w:color="auto" w:fill="FFFFFF"/>
        <w:spacing w:after="120" w:afterAutospacing="0"/>
        <w:rPr>
          <w:rFonts w:asciiTheme="minorHAnsi" w:hAnsiTheme="minorHAnsi" w:cstheme="minorHAnsi"/>
          <w:b w:val="0"/>
          <w:bCs w:val="0"/>
          <w:sz w:val="24"/>
          <w:szCs w:val="24"/>
        </w:rPr>
      </w:pPr>
      <w:r w:rsidRPr="00A81EC9">
        <w:rPr>
          <w:rFonts w:asciiTheme="minorHAnsi" w:hAnsiTheme="minorHAnsi" w:cstheme="minorHAnsi"/>
          <w:b w:val="0"/>
          <w:bCs w:val="0"/>
          <w:sz w:val="24"/>
          <w:szCs w:val="24"/>
        </w:rPr>
        <w:t xml:space="preserve">Veiller à l’évolution du projet pédagogique au fur et à mesure des évaluations intermédiaires. </w:t>
      </w:r>
    </w:p>
    <w:p w14:paraId="4DED4DAB" w14:textId="77777777" w:rsidR="00A81EC9" w:rsidRDefault="00A81EC9" w:rsidP="00A81EC9">
      <w:pPr>
        <w:pStyle w:val="Titre1"/>
        <w:numPr>
          <w:ilvl w:val="0"/>
          <w:numId w:val="4"/>
        </w:numPr>
        <w:shd w:val="clear" w:color="auto" w:fill="FFFFFF"/>
        <w:spacing w:after="120" w:afterAutospacing="0"/>
        <w:rPr>
          <w:rFonts w:asciiTheme="minorHAnsi" w:hAnsiTheme="minorHAnsi" w:cstheme="minorHAnsi"/>
          <w:b w:val="0"/>
          <w:bCs w:val="0"/>
          <w:sz w:val="24"/>
          <w:szCs w:val="24"/>
        </w:rPr>
      </w:pPr>
      <w:r w:rsidRPr="00A81EC9">
        <w:rPr>
          <w:rFonts w:asciiTheme="minorHAnsi" w:hAnsiTheme="minorHAnsi" w:cstheme="minorHAnsi"/>
          <w:b w:val="0"/>
          <w:bCs w:val="0"/>
          <w:sz w:val="24"/>
          <w:szCs w:val="24"/>
        </w:rPr>
        <w:t xml:space="preserve">Animer, dynamiser et apporter un cadre à l’équipe, </w:t>
      </w:r>
    </w:p>
    <w:p w14:paraId="0265F7E1" w14:textId="77777777" w:rsidR="00A81EC9" w:rsidRDefault="00A81EC9" w:rsidP="00A81EC9">
      <w:pPr>
        <w:pStyle w:val="Titre1"/>
        <w:numPr>
          <w:ilvl w:val="0"/>
          <w:numId w:val="4"/>
        </w:numPr>
        <w:shd w:val="clear" w:color="auto" w:fill="FFFFFF"/>
        <w:spacing w:after="120" w:afterAutospacing="0"/>
        <w:rPr>
          <w:rFonts w:asciiTheme="minorHAnsi" w:hAnsiTheme="minorHAnsi" w:cstheme="minorHAnsi"/>
          <w:b w:val="0"/>
          <w:bCs w:val="0"/>
          <w:sz w:val="24"/>
          <w:szCs w:val="24"/>
        </w:rPr>
      </w:pPr>
      <w:r w:rsidRPr="00A81EC9">
        <w:rPr>
          <w:rFonts w:asciiTheme="minorHAnsi" w:hAnsiTheme="minorHAnsi" w:cstheme="minorHAnsi"/>
          <w:b w:val="0"/>
          <w:bCs w:val="0"/>
          <w:sz w:val="24"/>
          <w:szCs w:val="24"/>
        </w:rPr>
        <w:t xml:space="preserve">Programmer et mener les réunions de préparation, de bilan et d’information, </w:t>
      </w:r>
    </w:p>
    <w:p w14:paraId="515D7C3B" w14:textId="77777777" w:rsidR="00A81EC9" w:rsidRDefault="00A81EC9" w:rsidP="00A81EC9">
      <w:pPr>
        <w:pStyle w:val="Titre1"/>
        <w:numPr>
          <w:ilvl w:val="0"/>
          <w:numId w:val="4"/>
        </w:numPr>
        <w:shd w:val="clear" w:color="auto" w:fill="FFFFFF"/>
        <w:spacing w:after="120" w:afterAutospacing="0"/>
        <w:rPr>
          <w:rFonts w:asciiTheme="minorHAnsi" w:hAnsiTheme="minorHAnsi" w:cstheme="minorHAnsi"/>
          <w:b w:val="0"/>
          <w:bCs w:val="0"/>
          <w:sz w:val="24"/>
          <w:szCs w:val="24"/>
        </w:rPr>
      </w:pPr>
      <w:r w:rsidRPr="00A81EC9">
        <w:rPr>
          <w:rFonts w:asciiTheme="minorHAnsi" w:hAnsiTheme="minorHAnsi" w:cstheme="minorHAnsi"/>
          <w:b w:val="0"/>
          <w:bCs w:val="0"/>
          <w:sz w:val="24"/>
          <w:szCs w:val="24"/>
        </w:rPr>
        <w:t xml:space="preserve">Assurer un rôle formateur envers son équipe </w:t>
      </w:r>
    </w:p>
    <w:p w14:paraId="6D01C824" w14:textId="40DE7899" w:rsidR="00A81EC9" w:rsidRPr="007B75E5" w:rsidRDefault="00A81EC9" w:rsidP="007B75E5">
      <w:pPr>
        <w:pStyle w:val="Titre1"/>
        <w:numPr>
          <w:ilvl w:val="0"/>
          <w:numId w:val="4"/>
        </w:numPr>
        <w:shd w:val="clear" w:color="auto" w:fill="FFFFFF"/>
        <w:spacing w:after="120" w:afterAutospacing="0"/>
        <w:rPr>
          <w:rFonts w:asciiTheme="minorHAnsi" w:hAnsiTheme="minorHAnsi" w:cstheme="minorHAnsi"/>
          <w:b w:val="0"/>
          <w:bCs w:val="0"/>
          <w:sz w:val="24"/>
          <w:szCs w:val="24"/>
        </w:rPr>
      </w:pPr>
      <w:r w:rsidRPr="00A81EC9">
        <w:rPr>
          <w:rFonts w:asciiTheme="minorHAnsi" w:hAnsiTheme="minorHAnsi" w:cstheme="minorHAnsi"/>
          <w:b w:val="0"/>
          <w:bCs w:val="0"/>
          <w:sz w:val="24"/>
          <w:szCs w:val="24"/>
        </w:rPr>
        <w:t xml:space="preserve">Manager et contrôler son équipe. </w:t>
      </w:r>
    </w:p>
    <w:p w14:paraId="482BF36C" w14:textId="77777777" w:rsidR="00A81EC9" w:rsidRDefault="00A81EC9" w:rsidP="00A81EC9">
      <w:pPr>
        <w:pStyle w:val="Titre1"/>
        <w:numPr>
          <w:ilvl w:val="0"/>
          <w:numId w:val="4"/>
        </w:numPr>
        <w:shd w:val="clear" w:color="auto" w:fill="FFFFFF"/>
        <w:spacing w:after="120" w:afterAutospacing="0"/>
        <w:rPr>
          <w:rFonts w:asciiTheme="minorHAnsi" w:hAnsiTheme="minorHAnsi" w:cstheme="minorHAnsi"/>
          <w:b w:val="0"/>
          <w:bCs w:val="0"/>
          <w:sz w:val="24"/>
          <w:szCs w:val="24"/>
        </w:rPr>
      </w:pPr>
      <w:r w:rsidRPr="00A81EC9">
        <w:rPr>
          <w:rFonts w:asciiTheme="minorHAnsi" w:hAnsiTheme="minorHAnsi" w:cstheme="minorHAnsi"/>
          <w:b w:val="0"/>
          <w:bCs w:val="0"/>
          <w:sz w:val="24"/>
          <w:szCs w:val="24"/>
        </w:rPr>
        <w:t xml:space="preserve">Assurer les relations avec la commune, l’école et les partenaires en fonction des projets, </w:t>
      </w:r>
    </w:p>
    <w:p w14:paraId="30DD17EB" w14:textId="77777777" w:rsidR="00A81EC9" w:rsidRDefault="00A81EC9" w:rsidP="00A81EC9">
      <w:pPr>
        <w:pStyle w:val="Titre1"/>
        <w:numPr>
          <w:ilvl w:val="0"/>
          <w:numId w:val="4"/>
        </w:numPr>
        <w:shd w:val="clear" w:color="auto" w:fill="FFFFFF"/>
        <w:spacing w:after="120" w:afterAutospacing="0"/>
        <w:rPr>
          <w:rFonts w:asciiTheme="minorHAnsi" w:hAnsiTheme="minorHAnsi" w:cstheme="minorHAnsi"/>
          <w:b w:val="0"/>
          <w:bCs w:val="0"/>
          <w:sz w:val="24"/>
          <w:szCs w:val="24"/>
        </w:rPr>
      </w:pPr>
      <w:r w:rsidRPr="00A81EC9">
        <w:rPr>
          <w:rFonts w:asciiTheme="minorHAnsi" w:hAnsiTheme="minorHAnsi" w:cstheme="minorHAnsi"/>
          <w:b w:val="0"/>
          <w:bCs w:val="0"/>
          <w:sz w:val="24"/>
          <w:szCs w:val="24"/>
        </w:rPr>
        <w:t>Informer régulièrement les parents et les habitants des programmes et manifestations mises en place au sein de l’accueil de loisirs.</w:t>
      </w:r>
    </w:p>
    <w:p w14:paraId="7565596C" w14:textId="77777777" w:rsidR="00A81EC9" w:rsidRPr="00BD2A82" w:rsidRDefault="00A81EC9" w:rsidP="000D46B8">
      <w:pPr>
        <w:pStyle w:val="Titre1"/>
        <w:shd w:val="clear" w:color="auto" w:fill="FFFFFF"/>
        <w:spacing w:after="120" w:afterAutospacing="0"/>
        <w:rPr>
          <w:rFonts w:asciiTheme="minorHAnsi" w:hAnsiTheme="minorHAnsi" w:cstheme="minorHAnsi"/>
          <w:b w:val="0"/>
          <w:bCs w:val="0"/>
          <w:color w:val="ED7D31" w:themeColor="accent2"/>
          <w:sz w:val="24"/>
          <w:szCs w:val="24"/>
        </w:rPr>
      </w:pPr>
      <w:r w:rsidRPr="00BD2A82">
        <w:rPr>
          <w:rFonts w:asciiTheme="minorHAnsi" w:hAnsiTheme="minorHAnsi" w:cstheme="minorHAnsi"/>
          <w:b w:val="0"/>
          <w:bCs w:val="0"/>
          <w:color w:val="ED7D31" w:themeColor="accent2"/>
          <w:sz w:val="24"/>
          <w:szCs w:val="24"/>
        </w:rPr>
        <w:t xml:space="preserve">VIII. LES ANIMATEURS </w:t>
      </w:r>
    </w:p>
    <w:p w14:paraId="33B2CD08" w14:textId="77777777" w:rsidR="00A81EC9" w:rsidRDefault="00A81EC9" w:rsidP="000D46B8">
      <w:pPr>
        <w:pStyle w:val="Titre1"/>
        <w:shd w:val="clear" w:color="auto" w:fill="FFFFFF"/>
        <w:spacing w:after="120" w:afterAutospacing="0"/>
        <w:rPr>
          <w:rFonts w:asciiTheme="minorHAnsi" w:hAnsiTheme="minorHAnsi" w:cstheme="minorHAnsi"/>
          <w:b w:val="0"/>
          <w:bCs w:val="0"/>
          <w:sz w:val="24"/>
          <w:szCs w:val="24"/>
        </w:rPr>
      </w:pPr>
      <w:r w:rsidRPr="00A81EC9">
        <w:rPr>
          <w:rFonts w:asciiTheme="minorHAnsi" w:hAnsiTheme="minorHAnsi" w:cstheme="minorHAnsi"/>
          <w:b w:val="0"/>
          <w:bCs w:val="0"/>
          <w:sz w:val="24"/>
          <w:szCs w:val="24"/>
        </w:rPr>
        <w:t xml:space="preserve">L’animateur : </w:t>
      </w:r>
    </w:p>
    <w:p w14:paraId="1209B394" w14:textId="77777777" w:rsidR="00A81EC9" w:rsidRDefault="00A81EC9" w:rsidP="00A81EC9">
      <w:pPr>
        <w:pStyle w:val="Titre1"/>
        <w:numPr>
          <w:ilvl w:val="0"/>
          <w:numId w:val="5"/>
        </w:numPr>
        <w:shd w:val="clear" w:color="auto" w:fill="FFFFFF"/>
        <w:spacing w:after="120" w:afterAutospacing="0"/>
        <w:rPr>
          <w:rFonts w:asciiTheme="minorHAnsi" w:hAnsiTheme="minorHAnsi" w:cstheme="minorHAnsi"/>
          <w:b w:val="0"/>
          <w:bCs w:val="0"/>
          <w:sz w:val="24"/>
          <w:szCs w:val="24"/>
        </w:rPr>
      </w:pPr>
      <w:r w:rsidRPr="00A81EC9">
        <w:rPr>
          <w:rFonts w:asciiTheme="minorHAnsi" w:hAnsiTheme="minorHAnsi" w:cstheme="minorHAnsi"/>
          <w:b w:val="0"/>
          <w:bCs w:val="0"/>
          <w:sz w:val="24"/>
          <w:szCs w:val="24"/>
        </w:rPr>
        <w:t xml:space="preserve">Est garant de la sécurité physique, morale et affective des enfants (encadrement, réglementation, respect du rythme, écoute de l’enfant, hygiène) dans chaque situation d'animation. </w:t>
      </w:r>
    </w:p>
    <w:p w14:paraId="014C65BF" w14:textId="77777777" w:rsidR="00A81EC9" w:rsidRDefault="00A81EC9" w:rsidP="00A81EC9">
      <w:pPr>
        <w:pStyle w:val="Titre1"/>
        <w:numPr>
          <w:ilvl w:val="0"/>
          <w:numId w:val="5"/>
        </w:numPr>
        <w:shd w:val="clear" w:color="auto" w:fill="FFFFFF"/>
        <w:spacing w:after="120" w:afterAutospacing="0"/>
        <w:rPr>
          <w:rFonts w:asciiTheme="minorHAnsi" w:hAnsiTheme="minorHAnsi" w:cstheme="minorHAnsi"/>
          <w:b w:val="0"/>
          <w:bCs w:val="0"/>
          <w:sz w:val="24"/>
          <w:szCs w:val="24"/>
        </w:rPr>
      </w:pPr>
      <w:r w:rsidRPr="00A81EC9">
        <w:rPr>
          <w:rFonts w:asciiTheme="minorHAnsi" w:hAnsiTheme="minorHAnsi" w:cstheme="minorHAnsi"/>
          <w:b w:val="0"/>
          <w:bCs w:val="0"/>
          <w:sz w:val="24"/>
          <w:szCs w:val="24"/>
        </w:rPr>
        <w:t xml:space="preserve">Est à l'écoute des enfants et répond à leurs demandes. Sait adapter les activités à l'âge des enfants. </w:t>
      </w:r>
    </w:p>
    <w:p w14:paraId="5F0C07EF" w14:textId="77777777" w:rsidR="00A81EC9" w:rsidRDefault="00A81EC9" w:rsidP="00A81EC9">
      <w:pPr>
        <w:pStyle w:val="Titre1"/>
        <w:numPr>
          <w:ilvl w:val="0"/>
          <w:numId w:val="5"/>
        </w:numPr>
        <w:shd w:val="clear" w:color="auto" w:fill="FFFFFF"/>
        <w:spacing w:after="120" w:afterAutospacing="0"/>
        <w:rPr>
          <w:rFonts w:asciiTheme="minorHAnsi" w:hAnsiTheme="minorHAnsi" w:cstheme="minorHAnsi"/>
          <w:b w:val="0"/>
          <w:bCs w:val="0"/>
          <w:sz w:val="24"/>
          <w:szCs w:val="24"/>
        </w:rPr>
      </w:pPr>
      <w:r w:rsidRPr="00A81EC9">
        <w:rPr>
          <w:rFonts w:asciiTheme="minorHAnsi" w:hAnsiTheme="minorHAnsi" w:cstheme="minorHAnsi"/>
          <w:b w:val="0"/>
          <w:bCs w:val="0"/>
          <w:sz w:val="24"/>
          <w:szCs w:val="24"/>
        </w:rPr>
        <w:t xml:space="preserve">Répond aux demandes ou questionnements des parents ou les oriente vers les personnes concernées. </w:t>
      </w:r>
    </w:p>
    <w:p w14:paraId="739A9F2A" w14:textId="77777777" w:rsidR="00A81EC9" w:rsidRDefault="00A81EC9" w:rsidP="00A81EC9">
      <w:pPr>
        <w:pStyle w:val="Titre1"/>
        <w:numPr>
          <w:ilvl w:val="0"/>
          <w:numId w:val="5"/>
        </w:numPr>
        <w:shd w:val="clear" w:color="auto" w:fill="FFFFFF"/>
        <w:spacing w:after="120" w:afterAutospacing="0"/>
        <w:rPr>
          <w:rFonts w:asciiTheme="minorHAnsi" w:hAnsiTheme="minorHAnsi" w:cstheme="minorHAnsi"/>
          <w:b w:val="0"/>
          <w:bCs w:val="0"/>
          <w:sz w:val="24"/>
          <w:szCs w:val="24"/>
        </w:rPr>
      </w:pPr>
      <w:r w:rsidRPr="00A81EC9">
        <w:rPr>
          <w:rFonts w:asciiTheme="minorHAnsi" w:hAnsiTheme="minorHAnsi" w:cstheme="minorHAnsi"/>
          <w:b w:val="0"/>
          <w:bCs w:val="0"/>
          <w:sz w:val="24"/>
          <w:szCs w:val="24"/>
        </w:rPr>
        <w:t xml:space="preserve">Est présent au moment de l'accueil et du départ de l’enfant. </w:t>
      </w:r>
    </w:p>
    <w:p w14:paraId="2A204CCF" w14:textId="77777777" w:rsidR="00A81EC9" w:rsidRPr="00BD2A82" w:rsidRDefault="00A81EC9" w:rsidP="000D46B8">
      <w:pPr>
        <w:pStyle w:val="Titre1"/>
        <w:shd w:val="clear" w:color="auto" w:fill="FFFFFF"/>
        <w:spacing w:after="120" w:afterAutospacing="0"/>
        <w:rPr>
          <w:rFonts w:asciiTheme="minorHAnsi" w:hAnsiTheme="minorHAnsi" w:cstheme="minorHAnsi"/>
          <w:b w:val="0"/>
          <w:bCs w:val="0"/>
          <w:color w:val="ED7D31" w:themeColor="accent2"/>
          <w:sz w:val="24"/>
          <w:szCs w:val="24"/>
        </w:rPr>
      </w:pPr>
      <w:r w:rsidRPr="00BD2A82">
        <w:rPr>
          <w:rFonts w:asciiTheme="minorHAnsi" w:hAnsiTheme="minorHAnsi" w:cstheme="minorHAnsi"/>
          <w:b w:val="0"/>
          <w:bCs w:val="0"/>
          <w:color w:val="ED7D31" w:themeColor="accent2"/>
          <w:sz w:val="24"/>
          <w:szCs w:val="24"/>
        </w:rPr>
        <w:t xml:space="preserve">IX. HYGIENE ET SECURITE </w:t>
      </w:r>
    </w:p>
    <w:p w14:paraId="192EC73C" w14:textId="77777777" w:rsidR="00A81EC9" w:rsidRDefault="00A81EC9" w:rsidP="000D46B8">
      <w:pPr>
        <w:pStyle w:val="Titre1"/>
        <w:shd w:val="clear" w:color="auto" w:fill="FFFFFF"/>
        <w:spacing w:after="120" w:afterAutospacing="0"/>
        <w:rPr>
          <w:rFonts w:asciiTheme="minorHAnsi" w:hAnsiTheme="minorHAnsi" w:cstheme="minorHAnsi"/>
          <w:b w:val="0"/>
          <w:bCs w:val="0"/>
          <w:sz w:val="24"/>
          <w:szCs w:val="24"/>
        </w:rPr>
      </w:pPr>
      <w:r w:rsidRPr="00A81EC9">
        <w:rPr>
          <w:rFonts w:asciiTheme="minorHAnsi" w:hAnsiTheme="minorHAnsi" w:cstheme="minorHAnsi"/>
          <w:b w:val="0"/>
          <w:bCs w:val="0"/>
          <w:sz w:val="24"/>
          <w:szCs w:val="24"/>
        </w:rPr>
        <w:t xml:space="preserve">Les parents doivent veiller à ce que l’enfant respecte les règles élémentaires d’hygiène et de sécurité. </w:t>
      </w:r>
    </w:p>
    <w:p w14:paraId="73BE25C3" w14:textId="77777777" w:rsidR="00A81EC9" w:rsidRDefault="00A81EC9" w:rsidP="000D46B8">
      <w:pPr>
        <w:pStyle w:val="Titre1"/>
        <w:shd w:val="clear" w:color="auto" w:fill="FFFFFF"/>
        <w:spacing w:after="120" w:afterAutospacing="0"/>
        <w:rPr>
          <w:rFonts w:asciiTheme="minorHAnsi" w:hAnsiTheme="minorHAnsi" w:cstheme="minorHAnsi"/>
          <w:b w:val="0"/>
          <w:bCs w:val="0"/>
          <w:sz w:val="24"/>
          <w:szCs w:val="24"/>
        </w:rPr>
      </w:pPr>
      <w:r w:rsidRPr="00A81EC9">
        <w:rPr>
          <w:rFonts w:asciiTheme="minorHAnsi" w:hAnsiTheme="minorHAnsi" w:cstheme="minorHAnsi"/>
          <w:b w:val="0"/>
          <w:bCs w:val="0"/>
          <w:sz w:val="24"/>
          <w:szCs w:val="24"/>
        </w:rPr>
        <w:t>L’enfant doit être propre et respecter les règles de propreté élémentaire.</w:t>
      </w:r>
    </w:p>
    <w:p w14:paraId="163B8A94" w14:textId="77777777" w:rsidR="00A81EC9" w:rsidRDefault="00A81EC9" w:rsidP="000D46B8">
      <w:pPr>
        <w:pStyle w:val="Titre1"/>
        <w:shd w:val="clear" w:color="auto" w:fill="FFFFFF"/>
        <w:spacing w:after="120" w:afterAutospacing="0"/>
        <w:rPr>
          <w:rFonts w:asciiTheme="minorHAnsi" w:hAnsiTheme="minorHAnsi" w:cstheme="minorHAnsi"/>
          <w:b w:val="0"/>
          <w:bCs w:val="0"/>
          <w:sz w:val="24"/>
          <w:szCs w:val="24"/>
        </w:rPr>
      </w:pPr>
      <w:r w:rsidRPr="00A81EC9">
        <w:rPr>
          <w:rFonts w:asciiTheme="minorHAnsi" w:hAnsiTheme="minorHAnsi" w:cstheme="minorHAnsi"/>
          <w:b w:val="0"/>
          <w:bCs w:val="0"/>
          <w:sz w:val="24"/>
          <w:szCs w:val="24"/>
        </w:rPr>
        <w:lastRenderedPageBreak/>
        <w:t xml:space="preserve"> Il est interdit à l’enfant d’apporter ou user pendant l’ALAE d’objets dangereux, illicites ou immoraux ou encore de porter bijoux, objets précieux ou autres pouvant donner lieu à des disputes et des vols. </w:t>
      </w:r>
    </w:p>
    <w:p w14:paraId="6AD4D5E7" w14:textId="77777777" w:rsidR="008F091B" w:rsidRDefault="00A81EC9" w:rsidP="000D46B8">
      <w:pPr>
        <w:pStyle w:val="Titre1"/>
        <w:shd w:val="clear" w:color="auto" w:fill="FFFFFF"/>
        <w:spacing w:after="120" w:afterAutospacing="0"/>
        <w:rPr>
          <w:rFonts w:asciiTheme="minorHAnsi" w:hAnsiTheme="minorHAnsi" w:cstheme="minorHAnsi"/>
          <w:b w:val="0"/>
          <w:bCs w:val="0"/>
          <w:sz w:val="24"/>
          <w:szCs w:val="24"/>
        </w:rPr>
      </w:pPr>
      <w:r w:rsidRPr="00A81EC9">
        <w:rPr>
          <w:rFonts w:asciiTheme="minorHAnsi" w:hAnsiTheme="minorHAnsi" w:cstheme="minorHAnsi"/>
          <w:b w:val="0"/>
          <w:bCs w:val="0"/>
          <w:sz w:val="24"/>
          <w:szCs w:val="24"/>
        </w:rPr>
        <w:t xml:space="preserve">Le directeur dispose par la présente de l’autorisation de confisquer tout objet ou produit de ce type jusqu’à remise aux parents. </w:t>
      </w:r>
    </w:p>
    <w:p w14:paraId="686D8921" w14:textId="77777777" w:rsidR="008F091B" w:rsidRDefault="00A81EC9" w:rsidP="000D46B8">
      <w:pPr>
        <w:pStyle w:val="Titre1"/>
        <w:shd w:val="clear" w:color="auto" w:fill="FFFFFF"/>
        <w:spacing w:after="120" w:afterAutospacing="0"/>
        <w:rPr>
          <w:rFonts w:asciiTheme="minorHAnsi" w:hAnsiTheme="minorHAnsi" w:cstheme="minorHAnsi"/>
          <w:b w:val="0"/>
          <w:bCs w:val="0"/>
          <w:sz w:val="24"/>
          <w:szCs w:val="24"/>
        </w:rPr>
      </w:pPr>
      <w:r w:rsidRPr="00A81EC9">
        <w:rPr>
          <w:rFonts w:asciiTheme="minorHAnsi" w:hAnsiTheme="minorHAnsi" w:cstheme="minorHAnsi"/>
          <w:b w:val="0"/>
          <w:bCs w:val="0"/>
          <w:sz w:val="24"/>
          <w:szCs w:val="24"/>
        </w:rPr>
        <w:t xml:space="preserve">Sauf engagement particulier, l’accueil de loisirs et/ou son personnel ne </w:t>
      </w:r>
      <w:r w:rsidR="008F091B" w:rsidRPr="00A81EC9">
        <w:rPr>
          <w:rFonts w:asciiTheme="minorHAnsi" w:hAnsiTheme="minorHAnsi" w:cstheme="minorHAnsi"/>
          <w:b w:val="0"/>
          <w:bCs w:val="0"/>
          <w:sz w:val="24"/>
          <w:szCs w:val="24"/>
        </w:rPr>
        <w:t>saurait</w:t>
      </w:r>
      <w:r w:rsidRPr="00A81EC9">
        <w:rPr>
          <w:rFonts w:asciiTheme="minorHAnsi" w:hAnsiTheme="minorHAnsi" w:cstheme="minorHAnsi"/>
          <w:b w:val="0"/>
          <w:bCs w:val="0"/>
          <w:sz w:val="24"/>
          <w:szCs w:val="24"/>
        </w:rPr>
        <w:t xml:space="preserve"> être tenus pour responsables de la perte, du vol ou de la dégradation des objets susvisés, les parents étant avisés que les locaux ne disposent pas des conditions nécessaires à la conservation et à la protection de ceux-ci. </w:t>
      </w:r>
    </w:p>
    <w:p w14:paraId="7330E649" w14:textId="77777777" w:rsidR="008F091B" w:rsidRDefault="00A81EC9" w:rsidP="000D46B8">
      <w:pPr>
        <w:pStyle w:val="Titre1"/>
        <w:shd w:val="clear" w:color="auto" w:fill="FFFFFF"/>
        <w:spacing w:after="120" w:afterAutospacing="0"/>
        <w:rPr>
          <w:rFonts w:asciiTheme="minorHAnsi" w:hAnsiTheme="minorHAnsi" w:cstheme="minorHAnsi"/>
          <w:b w:val="0"/>
          <w:bCs w:val="0"/>
          <w:sz w:val="24"/>
          <w:szCs w:val="24"/>
        </w:rPr>
      </w:pPr>
      <w:r w:rsidRPr="008F091B">
        <w:rPr>
          <w:rFonts w:asciiTheme="minorHAnsi" w:hAnsiTheme="minorHAnsi" w:cstheme="minorHAnsi"/>
          <w:b w:val="0"/>
          <w:bCs w:val="0"/>
          <w:sz w:val="24"/>
          <w:szCs w:val="24"/>
          <w:u w:val="single"/>
        </w:rPr>
        <w:t>Informations médicales</w:t>
      </w:r>
      <w:r w:rsidRPr="00A81EC9">
        <w:rPr>
          <w:rFonts w:asciiTheme="minorHAnsi" w:hAnsiTheme="minorHAnsi" w:cstheme="minorHAnsi"/>
          <w:b w:val="0"/>
          <w:bCs w:val="0"/>
          <w:sz w:val="24"/>
          <w:szCs w:val="24"/>
        </w:rPr>
        <w:t xml:space="preserve"> : les parents s’engagent à prévenir immédiatement le directeur de l’ALAE de tous problèmes physiques ou psychologiques rencontrés par l’enfant, lorsque ceux-ci sont susceptibles d’avoir une incidence sur sa santé (allergie, diabète…), sur la santé de tiers (violence, maladie </w:t>
      </w:r>
      <w:r w:rsidR="008F091B" w:rsidRPr="00A81EC9">
        <w:rPr>
          <w:rFonts w:asciiTheme="minorHAnsi" w:hAnsiTheme="minorHAnsi" w:cstheme="minorHAnsi"/>
          <w:b w:val="0"/>
          <w:bCs w:val="0"/>
          <w:sz w:val="24"/>
          <w:szCs w:val="24"/>
        </w:rPr>
        <w:t>contagieuse.</w:t>
      </w:r>
      <w:r w:rsidRPr="00A81EC9">
        <w:rPr>
          <w:rFonts w:asciiTheme="minorHAnsi" w:hAnsiTheme="minorHAnsi" w:cstheme="minorHAnsi"/>
          <w:b w:val="0"/>
          <w:bCs w:val="0"/>
          <w:sz w:val="24"/>
          <w:szCs w:val="24"/>
        </w:rPr>
        <w:t xml:space="preserve">) ou sur le fonctionnement normal de l’accueil de loisirs (nécessité d’un personnel spécialisé, d’un matériel adapté…). Les parents donnent l’autorisation à </w:t>
      </w:r>
      <w:r w:rsidR="008F091B">
        <w:rPr>
          <w:rFonts w:asciiTheme="minorHAnsi" w:hAnsiTheme="minorHAnsi" w:cstheme="minorHAnsi"/>
          <w:b w:val="0"/>
          <w:bCs w:val="0"/>
          <w:sz w:val="24"/>
          <w:szCs w:val="24"/>
        </w:rPr>
        <w:t>l’association</w:t>
      </w:r>
      <w:r w:rsidRPr="00A81EC9">
        <w:rPr>
          <w:rFonts w:asciiTheme="minorHAnsi" w:hAnsiTheme="minorHAnsi" w:cstheme="minorHAnsi"/>
          <w:b w:val="0"/>
          <w:bCs w:val="0"/>
          <w:sz w:val="24"/>
          <w:szCs w:val="24"/>
        </w:rPr>
        <w:t xml:space="preserve"> de soumettre éventuellement tous documents relatifs à l’état de l’enfant à son médecin référent pour avis. </w:t>
      </w:r>
    </w:p>
    <w:p w14:paraId="26BB84CD" w14:textId="77777777" w:rsidR="008F091B" w:rsidRDefault="00A81EC9" w:rsidP="000D46B8">
      <w:pPr>
        <w:pStyle w:val="Titre1"/>
        <w:shd w:val="clear" w:color="auto" w:fill="FFFFFF"/>
        <w:spacing w:after="120" w:afterAutospacing="0"/>
        <w:rPr>
          <w:rFonts w:asciiTheme="minorHAnsi" w:hAnsiTheme="minorHAnsi" w:cstheme="minorHAnsi"/>
          <w:b w:val="0"/>
          <w:bCs w:val="0"/>
          <w:sz w:val="24"/>
          <w:szCs w:val="24"/>
        </w:rPr>
      </w:pPr>
      <w:r w:rsidRPr="008F091B">
        <w:rPr>
          <w:rFonts w:asciiTheme="minorHAnsi" w:hAnsiTheme="minorHAnsi" w:cstheme="minorHAnsi"/>
          <w:b w:val="0"/>
          <w:bCs w:val="0"/>
          <w:sz w:val="24"/>
          <w:szCs w:val="24"/>
          <w:u w:val="single"/>
        </w:rPr>
        <w:t>Projet d’Accueil Individualisé (PAI)</w:t>
      </w:r>
      <w:r w:rsidRPr="00A81EC9">
        <w:rPr>
          <w:rFonts w:asciiTheme="minorHAnsi" w:hAnsiTheme="minorHAnsi" w:cstheme="minorHAnsi"/>
          <w:b w:val="0"/>
          <w:bCs w:val="0"/>
          <w:sz w:val="24"/>
          <w:szCs w:val="24"/>
        </w:rPr>
        <w:t xml:space="preserve"> : en cas de problème de santé, l’inscription de l’enfant à l’accueil de loisirs pourra être subordonnée à l’établissement d’un PAI. Le PAI doit obligatoirement faire mention de la conduite à tenir en cas d’urgence et préciser les risques encourus par l’enfant, afin que le directeur puisse objectivement apprécier la situation de fait et s’engager à assurer la sécurité de l’enfant sur son temps de présence. </w:t>
      </w:r>
    </w:p>
    <w:p w14:paraId="41F21A2A" w14:textId="77777777" w:rsidR="008F091B" w:rsidRDefault="00A81EC9" w:rsidP="000D46B8">
      <w:pPr>
        <w:pStyle w:val="Titre1"/>
        <w:shd w:val="clear" w:color="auto" w:fill="FFFFFF"/>
        <w:spacing w:after="120" w:afterAutospacing="0"/>
        <w:rPr>
          <w:rFonts w:asciiTheme="minorHAnsi" w:hAnsiTheme="minorHAnsi" w:cstheme="minorHAnsi"/>
          <w:b w:val="0"/>
          <w:bCs w:val="0"/>
          <w:sz w:val="24"/>
          <w:szCs w:val="24"/>
        </w:rPr>
      </w:pPr>
      <w:r w:rsidRPr="008F091B">
        <w:rPr>
          <w:rFonts w:asciiTheme="minorHAnsi" w:hAnsiTheme="minorHAnsi" w:cstheme="minorHAnsi"/>
          <w:b w:val="0"/>
          <w:bCs w:val="0"/>
          <w:sz w:val="24"/>
          <w:szCs w:val="24"/>
          <w:u w:val="single"/>
        </w:rPr>
        <w:t>Registre de premiers soins</w:t>
      </w:r>
      <w:r w:rsidRPr="00A81EC9">
        <w:rPr>
          <w:rFonts w:asciiTheme="minorHAnsi" w:hAnsiTheme="minorHAnsi" w:cstheme="minorHAnsi"/>
          <w:b w:val="0"/>
          <w:bCs w:val="0"/>
          <w:sz w:val="24"/>
          <w:szCs w:val="24"/>
        </w:rPr>
        <w:t xml:space="preserve"> : tout soin apporté à l’enfant est consigné dans un registre spécifique tenu à cet effet, dont une copie peut être remise aux parents sur simple demande de leur part. </w:t>
      </w:r>
    </w:p>
    <w:p w14:paraId="48510209" w14:textId="77777777" w:rsidR="008F091B" w:rsidRDefault="00A81EC9" w:rsidP="000D46B8">
      <w:pPr>
        <w:pStyle w:val="Titre1"/>
        <w:shd w:val="clear" w:color="auto" w:fill="FFFFFF"/>
        <w:spacing w:after="120" w:afterAutospacing="0"/>
        <w:rPr>
          <w:rFonts w:asciiTheme="minorHAnsi" w:hAnsiTheme="minorHAnsi" w:cstheme="minorHAnsi"/>
          <w:b w:val="0"/>
          <w:bCs w:val="0"/>
          <w:sz w:val="24"/>
          <w:szCs w:val="24"/>
        </w:rPr>
      </w:pPr>
      <w:r w:rsidRPr="008F091B">
        <w:rPr>
          <w:rFonts w:asciiTheme="minorHAnsi" w:hAnsiTheme="minorHAnsi" w:cstheme="minorHAnsi"/>
          <w:b w:val="0"/>
          <w:bCs w:val="0"/>
          <w:sz w:val="24"/>
          <w:szCs w:val="24"/>
          <w:u w:val="single"/>
        </w:rPr>
        <w:t>Médicaments</w:t>
      </w:r>
      <w:r w:rsidRPr="00A81EC9">
        <w:rPr>
          <w:rFonts w:asciiTheme="minorHAnsi" w:hAnsiTheme="minorHAnsi" w:cstheme="minorHAnsi"/>
          <w:b w:val="0"/>
          <w:bCs w:val="0"/>
          <w:sz w:val="24"/>
          <w:szCs w:val="24"/>
        </w:rPr>
        <w:t xml:space="preserve"> : dans tous les cas, l’aide à la prise de médicaments est conditionnée par la circulaire DGS/PS 3/DAS n°99-320 du 4 juin 1999 et d’une autorisation parentale écrite, accompagnée d’une ordonnance médicale justifiant du traitement. Le personnel n’est pas autorisé à aider à la prise de médicaments lorsque celle-ci se fait par voie d’injection. Sauf cas exceptionnels préalablement établis par un PAI et dans la limite des lois et des règlements en vigueur, tout médicament doit être remis à l’assistant sanitaire ou à la personne désignée à cet effet par le directeur de l’ALAE. </w:t>
      </w:r>
    </w:p>
    <w:p w14:paraId="1DA6CAF1" w14:textId="77777777" w:rsidR="008F091B" w:rsidRDefault="00A81EC9" w:rsidP="000D46B8">
      <w:pPr>
        <w:pStyle w:val="Titre1"/>
        <w:shd w:val="clear" w:color="auto" w:fill="FFFFFF"/>
        <w:spacing w:after="120" w:afterAutospacing="0"/>
        <w:rPr>
          <w:rFonts w:asciiTheme="minorHAnsi" w:hAnsiTheme="minorHAnsi" w:cstheme="minorHAnsi"/>
          <w:b w:val="0"/>
          <w:bCs w:val="0"/>
          <w:sz w:val="24"/>
          <w:szCs w:val="24"/>
        </w:rPr>
      </w:pPr>
      <w:r w:rsidRPr="008F091B">
        <w:rPr>
          <w:rFonts w:asciiTheme="minorHAnsi" w:hAnsiTheme="minorHAnsi" w:cstheme="minorHAnsi"/>
          <w:b w:val="0"/>
          <w:bCs w:val="0"/>
          <w:sz w:val="24"/>
          <w:szCs w:val="24"/>
          <w:u w:val="single"/>
        </w:rPr>
        <w:t>Signalement</w:t>
      </w:r>
      <w:r w:rsidRPr="00A81EC9">
        <w:rPr>
          <w:rFonts w:asciiTheme="minorHAnsi" w:hAnsiTheme="minorHAnsi" w:cstheme="minorHAnsi"/>
          <w:b w:val="0"/>
          <w:bCs w:val="0"/>
          <w:sz w:val="24"/>
          <w:szCs w:val="24"/>
        </w:rPr>
        <w:t xml:space="preserve"> : conformément aux dispositions du nouveau code pénal et notamment de son article 434-3, le directeur de l’accueil de loisirs à l’obligation de signaler tout mauvais traitement sur mineur de moins de 15 ans aux autorités compétentes. </w:t>
      </w:r>
    </w:p>
    <w:p w14:paraId="5FE8970B" w14:textId="77777777" w:rsidR="008F091B" w:rsidRPr="00BD2A82" w:rsidRDefault="00A81EC9" w:rsidP="000D46B8">
      <w:pPr>
        <w:pStyle w:val="Titre1"/>
        <w:shd w:val="clear" w:color="auto" w:fill="FFFFFF"/>
        <w:spacing w:after="120" w:afterAutospacing="0"/>
        <w:rPr>
          <w:rFonts w:asciiTheme="minorHAnsi" w:hAnsiTheme="minorHAnsi" w:cstheme="minorHAnsi"/>
          <w:b w:val="0"/>
          <w:bCs w:val="0"/>
          <w:color w:val="ED7D31" w:themeColor="accent2"/>
          <w:sz w:val="24"/>
          <w:szCs w:val="24"/>
        </w:rPr>
      </w:pPr>
      <w:r w:rsidRPr="00BD2A82">
        <w:rPr>
          <w:rFonts w:asciiTheme="minorHAnsi" w:hAnsiTheme="minorHAnsi" w:cstheme="minorHAnsi"/>
          <w:b w:val="0"/>
          <w:bCs w:val="0"/>
          <w:color w:val="ED7D31" w:themeColor="accent2"/>
          <w:sz w:val="24"/>
          <w:szCs w:val="24"/>
        </w:rPr>
        <w:t xml:space="preserve">X. INTERVENTION MEDICALE EN CAS D’URGENCE </w:t>
      </w:r>
    </w:p>
    <w:p w14:paraId="3DB61F38" w14:textId="77777777" w:rsidR="008F091B" w:rsidRDefault="00A81EC9" w:rsidP="000D46B8">
      <w:pPr>
        <w:pStyle w:val="Titre1"/>
        <w:shd w:val="clear" w:color="auto" w:fill="FFFFFF"/>
        <w:spacing w:after="120" w:afterAutospacing="0"/>
        <w:rPr>
          <w:rFonts w:asciiTheme="minorHAnsi" w:hAnsiTheme="minorHAnsi" w:cstheme="minorHAnsi"/>
          <w:b w:val="0"/>
          <w:bCs w:val="0"/>
          <w:sz w:val="24"/>
          <w:szCs w:val="24"/>
        </w:rPr>
      </w:pPr>
      <w:r w:rsidRPr="00A81EC9">
        <w:rPr>
          <w:rFonts w:asciiTheme="minorHAnsi" w:hAnsiTheme="minorHAnsi" w:cstheme="minorHAnsi"/>
          <w:b w:val="0"/>
          <w:bCs w:val="0"/>
          <w:sz w:val="24"/>
          <w:szCs w:val="24"/>
        </w:rPr>
        <w:t xml:space="preserve">Les responsables légaux de l’enfant autorisent le directeur de l’accueil de loisirs à prendre toute mesure utile pour préserver la santé de l’enfant qui lui est confié, au besoin en faisant appel à un médecin ou en le faisant hospitaliser, même pour observation. Ils donnent pouvoir à ce dernier d’autoriser les services médicaux compétents à procéder à tout acte </w:t>
      </w:r>
      <w:r w:rsidRPr="00A81EC9">
        <w:rPr>
          <w:rFonts w:asciiTheme="minorHAnsi" w:hAnsiTheme="minorHAnsi" w:cstheme="minorHAnsi"/>
          <w:b w:val="0"/>
          <w:bCs w:val="0"/>
          <w:sz w:val="24"/>
          <w:szCs w:val="24"/>
        </w:rPr>
        <w:lastRenderedPageBreak/>
        <w:t xml:space="preserve">médical ou chirurgical pris dans l’intérêt de l’enfant. En contrepartie, le directeur du centre s’engage à contacter rapidement les parents ou toute autre personne désignée par eux, sous réserve des conditions d’urgence et de sécurité qui prévalent. </w:t>
      </w:r>
    </w:p>
    <w:p w14:paraId="234B14F7" w14:textId="77777777" w:rsidR="008F091B" w:rsidRPr="00BD2A82" w:rsidRDefault="00A81EC9" w:rsidP="000D46B8">
      <w:pPr>
        <w:pStyle w:val="Titre1"/>
        <w:shd w:val="clear" w:color="auto" w:fill="FFFFFF"/>
        <w:spacing w:after="120" w:afterAutospacing="0"/>
        <w:rPr>
          <w:rFonts w:asciiTheme="minorHAnsi" w:hAnsiTheme="minorHAnsi" w:cstheme="minorHAnsi"/>
          <w:b w:val="0"/>
          <w:bCs w:val="0"/>
          <w:color w:val="ED7D31" w:themeColor="accent2"/>
          <w:sz w:val="24"/>
          <w:szCs w:val="24"/>
        </w:rPr>
      </w:pPr>
      <w:r w:rsidRPr="00BD2A82">
        <w:rPr>
          <w:rFonts w:asciiTheme="minorHAnsi" w:hAnsiTheme="minorHAnsi" w:cstheme="minorHAnsi"/>
          <w:b w:val="0"/>
          <w:bCs w:val="0"/>
          <w:color w:val="ED7D31" w:themeColor="accent2"/>
          <w:sz w:val="24"/>
          <w:szCs w:val="24"/>
        </w:rPr>
        <w:t xml:space="preserve">XI. RESPONSABILITES </w:t>
      </w:r>
    </w:p>
    <w:p w14:paraId="6D191105" w14:textId="77777777" w:rsidR="008F091B" w:rsidRDefault="00A81EC9" w:rsidP="000D46B8">
      <w:pPr>
        <w:pStyle w:val="Titre1"/>
        <w:shd w:val="clear" w:color="auto" w:fill="FFFFFF"/>
        <w:spacing w:after="120" w:afterAutospacing="0"/>
        <w:rPr>
          <w:rFonts w:asciiTheme="minorHAnsi" w:hAnsiTheme="minorHAnsi" w:cstheme="minorHAnsi"/>
          <w:b w:val="0"/>
          <w:bCs w:val="0"/>
          <w:sz w:val="24"/>
          <w:szCs w:val="24"/>
        </w:rPr>
      </w:pPr>
      <w:r w:rsidRPr="00A81EC9">
        <w:rPr>
          <w:rFonts w:asciiTheme="minorHAnsi" w:hAnsiTheme="minorHAnsi" w:cstheme="minorHAnsi"/>
          <w:b w:val="0"/>
          <w:bCs w:val="0"/>
          <w:sz w:val="24"/>
          <w:szCs w:val="24"/>
        </w:rPr>
        <w:t xml:space="preserve">Indépendamment de toute faute du personnel de l’accueil de loisirs, les responsables légaux sont responsables du comportement et de l’éducation de leur enfant. Ils peuvent être appelés à répondre des dommages causés par ce dernier durant son temps de présence, soit directement, soit par représentation en vertu du présent contrat, sans que l’accueil de loisirs n’échappe pour autant à ses obligations de surveillance et de vigilance. La responsabilité contractuelle des parents pourra être mise en jeu et donner lieu à l’application de sanctions pour les motifs graves suivants : </w:t>
      </w:r>
    </w:p>
    <w:p w14:paraId="4E63BD0E" w14:textId="77777777" w:rsidR="008F091B" w:rsidRDefault="00A81EC9" w:rsidP="008F091B">
      <w:pPr>
        <w:pStyle w:val="Titre1"/>
        <w:numPr>
          <w:ilvl w:val="0"/>
          <w:numId w:val="6"/>
        </w:numPr>
        <w:shd w:val="clear" w:color="auto" w:fill="FFFFFF"/>
        <w:spacing w:after="120" w:afterAutospacing="0"/>
        <w:rPr>
          <w:rFonts w:asciiTheme="minorHAnsi" w:hAnsiTheme="minorHAnsi" w:cstheme="minorHAnsi"/>
          <w:b w:val="0"/>
          <w:bCs w:val="0"/>
          <w:sz w:val="24"/>
          <w:szCs w:val="24"/>
        </w:rPr>
      </w:pPr>
      <w:r w:rsidRPr="00A81EC9">
        <w:rPr>
          <w:rFonts w:asciiTheme="minorHAnsi" w:hAnsiTheme="minorHAnsi" w:cstheme="minorHAnsi"/>
          <w:b w:val="0"/>
          <w:bCs w:val="0"/>
          <w:sz w:val="24"/>
          <w:szCs w:val="24"/>
        </w:rPr>
        <w:t xml:space="preserve">Non-respect de la discipline et des règles de vie du centre. </w:t>
      </w:r>
    </w:p>
    <w:p w14:paraId="59572549" w14:textId="77777777" w:rsidR="008F091B" w:rsidRDefault="00A81EC9" w:rsidP="008F091B">
      <w:pPr>
        <w:pStyle w:val="Titre1"/>
        <w:numPr>
          <w:ilvl w:val="0"/>
          <w:numId w:val="6"/>
        </w:numPr>
        <w:shd w:val="clear" w:color="auto" w:fill="FFFFFF"/>
        <w:spacing w:after="120" w:afterAutospacing="0"/>
        <w:rPr>
          <w:rFonts w:asciiTheme="minorHAnsi" w:hAnsiTheme="minorHAnsi" w:cstheme="minorHAnsi"/>
          <w:b w:val="0"/>
          <w:bCs w:val="0"/>
          <w:sz w:val="24"/>
          <w:szCs w:val="24"/>
        </w:rPr>
      </w:pPr>
      <w:r w:rsidRPr="00A81EC9">
        <w:rPr>
          <w:rFonts w:asciiTheme="minorHAnsi" w:hAnsiTheme="minorHAnsi" w:cstheme="minorHAnsi"/>
          <w:b w:val="0"/>
          <w:bCs w:val="0"/>
          <w:sz w:val="24"/>
          <w:szCs w:val="24"/>
        </w:rPr>
        <w:t xml:space="preserve">Non-respect des conditions générales du présent contrat. </w:t>
      </w:r>
    </w:p>
    <w:p w14:paraId="13DF2E6C" w14:textId="77777777" w:rsidR="008F091B" w:rsidRDefault="00A81EC9" w:rsidP="008F091B">
      <w:pPr>
        <w:pStyle w:val="Titre1"/>
        <w:numPr>
          <w:ilvl w:val="0"/>
          <w:numId w:val="6"/>
        </w:numPr>
        <w:shd w:val="clear" w:color="auto" w:fill="FFFFFF"/>
        <w:spacing w:after="120" w:afterAutospacing="0"/>
        <w:rPr>
          <w:rFonts w:asciiTheme="minorHAnsi" w:hAnsiTheme="minorHAnsi" w:cstheme="minorHAnsi"/>
          <w:b w:val="0"/>
          <w:bCs w:val="0"/>
          <w:sz w:val="24"/>
          <w:szCs w:val="24"/>
        </w:rPr>
      </w:pPr>
      <w:r w:rsidRPr="00A81EC9">
        <w:rPr>
          <w:rFonts w:asciiTheme="minorHAnsi" w:hAnsiTheme="minorHAnsi" w:cstheme="minorHAnsi"/>
          <w:b w:val="0"/>
          <w:bCs w:val="0"/>
          <w:sz w:val="24"/>
          <w:szCs w:val="24"/>
        </w:rPr>
        <w:t xml:space="preserve">Non-paiement total ou partiel des sommes dues dans les conditions édictées dans la partie tarif. </w:t>
      </w:r>
    </w:p>
    <w:p w14:paraId="6F634FC9" w14:textId="77777777" w:rsidR="008F091B" w:rsidRDefault="00A81EC9" w:rsidP="008F091B">
      <w:pPr>
        <w:pStyle w:val="Titre1"/>
        <w:numPr>
          <w:ilvl w:val="0"/>
          <w:numId w:val="6"/>
        </w:numPr>
        <w:shd w:val="clear" w:color="auto" w:fill="FFFFFF"/>
        <w:spacing w:after="120" w:afterAutospacing="0"/>
        <w:rPr>
          <w:rFonts w:asciiTheme="minorHAnsi" w:hAnsiTheme="minorHAnsi" w:cstheme="minorHAnsi"/>
          <w:b w:val="0"/>
          <w:bCs w:val="0"/>
          <w:sz w:val="24"/>
          <w:szCs w:val="24"/>
        </w:rPr>
      </w:pPr>
      <w:r w:rsidRPr="00A81EC9">
        <w:rPr>
          <w:rFonts w:asciiTheme="minorHAnsi" w:hAnsiTheme="minorHAnsi" w:cstheme="minorHAnsi"/>
          <w:b w:val="0"/>
          <w:bCs w:val="0"/>
          <w:sz w:val="24"/>
          <w:szCs w:val="24"/>
        </w:rPr>
        <w:t xml:space="preserve">Comportement de l’un des parents incompatibles avec le fonctionnement de l’accueil de loisirs, notamment, retards répétés ou injustifiés, injures et violences à l’égard du personnel ou des enfants confiés. </w:t>
      </w:r>
    </w:p>
    <w:p w14:paraId="179A26F9" w14:textId="77777777" w:rsidR="008F091B" w:rsidRDefault="00A81EC9" w:rsidP="008F091B">
      <w:pPr>
        <w:pStyle w:val="Titre1"/>
        <w:numPr>
          <w:ilvl w:val="0"/>
          <w:numId w:val="6"/>
        </w:numPr>
        <w:shd w:val="clear" w:color="auto" w:fill="FFFFFF"/>
        <w:spacing w:after="120" w:afterAutospacing="0"/>
        <w:rPr>
          <w:rFonts w:asciiTheme="minorHAnsi" w:hAnsiTheme="minorHAnsi" w:cstheme="minorHAnsi"/>
          <w:b w:val="0"/>
          <w:bCs w:val="0"/>
          <w:sz w:val="24"/>
          <w:szCs w:val="24"/>
        </w:rPr>
      </w:pPr>
      <w:r w:rsidRPr="00A81EC9">
        <w:rPr>
          <w:rFonts w:asciiTheme="minorHAnsi" w:hAnsiTheme="minorHAnsi" w:cstheme="minorHAnsi"/>
          <w:b w:val="0"/>
          <w:bCs w:val="0"/>
          <w:sz w:val="24"/>
          <w:szCs w:val="24"/>
        </w:rPr>
        <w:t xml:space="preserve">Comportement de l’enfant incompatible avec le fonctionnement de l’accueil de loisirs, notamment coups, injures, menaces, violences, vols, racisme, xénophobie … envers toute personne durant son temps de présence dans la structure. </w:t>
      </w:r>
    </w:p>
    <w:p w14:paraId="1C5607CC" w14:textId="77777777" w:rsidR="008F091B" w:rsidRDefault="00A81EC9" w:rsidP="008F091B">
      <w:pPr>
        <w:pStyle w:val="Titre1"/>
        <w:numPr>
          <w:ilvl w:val="0"/>
          <w:numId w:val="6"/>
        </w:numPr>
        <w:shd w:val="clear" w:color="auto" w:fill="FFFFFF"/>
        <w:spacing w:after="120" w:afterAutospacing="0"/>
        <w:rPr>
          <w:rFonts w:asciiTheme="minorHAnsi" w:hAnsiTheme="minorHAnsi" w:cstheme="minorHAnsi"/>
          <w:b w:val="0"/>
          <w:bCs w:val="0"/>
          <w:sz w:val="24"/>
          <w:szCs w:val="24"/>
        </w:rPr>
      </w:pPr>
      <w:r w:rsidRPr="00A81EC9">
        <w:rPr>
          <w:rFonts w:asciiTheme="minorHAnsi" w:hAnsiTheme="minorHAnsi" w:cstheme="minorHAnsi"/>
          <w:b w:val="0"/>
          <w:bCs w:val="0"/>
          <w:sz w:val="24"/>
          <w:szCs w:val="24"/>
        </w:rPr>
        <w:t xml:space="preserve">Possession ou utilisation d’objets interdits ou dangereux par l’enfant, possession ou consommation de substances interdites ou dangereuses pour sa santé... </w:t>
      </w:r>
    </w:p>
    <w:p w14:paraId="61DE3B84" w14:textId="77777777" w:rsidR="008F091B" w:rsidRDefault="00A81EC9" w:rsidP="000D46B8">
      <w:pPr>
        <w:pStyle w:val="Titre1"/>
        <w:shd w:val="clear" w:color="auto" w:fill="FFFFFF"/>
        <w:spacing w:after="120" w:afterAutospacing="0"/>
        <w:rPr>
          <w:rFonts w:asciiTheme="minorHAnsi" w:hAnsiTheme="minorHAnsi" w:cstheme="minorHAnsi"/>
          <w:b w:val="0"/>
          <w:bCs w:val="0"/>
          <w:sz w:val="24"/>
          <w:szCs w:val="24"/>
        </w:rPr>
      </w:pPr>
      <w:r w:rsidRPr="00A81EC9">
        <w:rPr>
          <w:rFonts w:asciiTheme="minorHAnsi" w:hAnsiTheme="minorHAnsi" w:cstheme="minorHAnsi"/>
          <w:b w:val="0"/>
          <w:bCs w:val="0"/>
          <w:sz w:val="24"/>
          <w:szCs w:val="24"/>
        </w:rPr>
        <w:t xml:space="preserve">Cette liste est non limitative. </w:t>
      </w:r>
    </w:p>
    <w:p w14:paraId="0E46F454" w14:textId="77777777" w:rsidR="008F091B" w:rsidRDefault="00A81EC9" w:rsidP="000D46B8">
      <w:pPr>
        <w:pStyle w:val="Titre1"/>
        <w:shd w:val="clear" w:color="auto" w:fill="FFFFFF"/>
        <w:spacing w:after="120" w:afterAutospacing="0"/>
        <w:rPr>
          <w:rFonts w:asciiTheme="minorHAnsi" w:hAnsiTheme="minorHAnsi" w:cstheme="minorHAnsi"/>
          <w:b w:val="0"/>
          <w:bCs w:val="0"/>
          <w:sz w:val="24"/>
          <w:szCs w:val="24"/>
        </w:rPr>
      </w:pPr>
      <w:r w:rsidRPr="00A81EC9">
        <w:rPr>
          <w:rFonts w:asciiTheme="minorHAnsi" w:hAnsiTheme="minorHAnsi" w:cstheme="minorHAnsi"/>
          <w:b w:val="0"/>
          <w:bCs w:val="0"/>
          <w:sz w:val="24"/>
          <w:szCs w:val="24"/>
        </w:rPr>
        <w:t xml:space="preserve">Cette responsabilité des parents est la contrepartie juridique de l’obligation qui pèse sur l’organisateur de veiller à la santé et à la sécurité des enfants qui lui sont confiés. Sauf obligations financières auxquelles elles sont déjà tenues et obligation pour les parents de venir chercher leur enfant à l’heure prévue, les parties se verront exonérées de leurs responsabilités contractuelles lorsque le manquement à leurs obligations résultera d’un cas de force majeure (imprévisible, irrésistible, extérieur). </w:t>
      </w:r>
    </w:p>
    <w:p w14:paraId="5ABE1C2A" w14:textId="045C1619" w:rsidR="008F091B" w:rsidRDefault="00A81EC9" w:rsidP="000D46B8">
      <w:pPr>
        <w:pStyle w:val="Titre1"/>
        <w:shd w:val="clear" w:color="auto" w:fill="FFFFFF"/>
        <w:spacing w:after="120" w:afterAutospacing="0"/>
        <w:rPr>
          <w:rFonts w:asciiTheme="minorHAnsi" w:hAnsiTheme="minorHAnsi" w:cstheme="minorHAnsi"/>
          <w:b w:val="0"/>
          <w:bCs w:val="0"/>
          <w:sz w:val="24"/>
          <w:szCs w:val="24"/>
        </w:rPr>
      </w:pPr>
      <w:r w:rsidRPr="00A81EC9">
        <w:rPr>
          <w:rFonts w:asciiTheme="minorHAnsi" w:hAnsiTheme="minorHAnsi" w:cstheme="minorHAnsi"/>
          <w:b w:val="0"/>
          <w:bCs w:val="0"/>
          <w:sz w:val="24"/>
          <w:szCs w:val="24"/>
        </w:rPr>
        <w:t xml:space="preserve">Conformément à la législation en vigueur, l’accueil de loisirs dispose du personnel d’encadrement et d’animation en nombre suffisant pour assurer son bon fonctionnement. </w:t>
      </w:r>
    </w:p>
    <w:p w14:paraId="48DFE1D2" w14:textId="77777777" w:rsidR="008F091B" w:rsidRPr="00BD2A82" w:rsidRDefault="00A81EC9" w:rsidP="000D46B8">
      <w:pPr>
        <w:pStyle w:val="Titre1"/>
        <w:shd w:val="clear" w:color="auto" w:fill="FFFFFF"/>
        <w:spacing w:after="120" w:afterAutospacing="0"/>
        <w:rPr>
          <w:rFonts w:asciiTheme="minorHAnsi" w:hAnsiTheme="minorHAnsi" w:cstheme="minorHAnsi"/>
          <w:b w:val="0"/>
          <w:bCs w:val="0"/>
          <w:color w:val="ED7D31" w:themeColor="accent2"/>
          <w:sz w:val="24"/>
          <w:szCs w:val="24"/>
        </w:rPr>
      </w:pPr>
      <w:r w:rsidRPr="00BD2A82">
        <w:rPr>
          <w:rFonts w:asciiTheme="minorHAnsi" w:hAnsiTheme="minorHAnsi" w:cstheme="minorHAnsi"/>
          <w:b w:val="0"/>
          <w:bCs w:val="0"/>
          <w:color w:val="ED7D31" w:themeColor="accent2"/>
          <w:sz w:val="24"/>
          <w:szCs w:val="24"/>
        </w:rPr>
        <w:t xml:space="preserve">XII. SANCTION ET AUTORITE </w:t>
      </w:r>
    </w:p>
    <w:p w14:paraId="069444ED" w14:textId="7E3528AC" w:rsidR="008F091B" w:rsidRDefault="00A81EC9" w:rsidP="000D46B8">
      <w:pPr>
        <w:pStyle w:val="Titre1"/>
        <w:shd w:val="clear" w:color="auto" w:fill="FFFFFF"/>
        <w:spacing w:after="120" w:afterAutospacing="0"/>
        <w:rPr>
          <w:rFonts w:asciiTheme="minorHAnsi" w:hAnsiTheme="minorHAnsi" w:cstheme="minorHAnsi"/>
          <w:b w:val="0"/>
          <w:bCs w:val="0"/>
          <w:sz w:val="24"/>
          <w:szCs w:val="24"/>
        </w:rPr>
      </w:pPr>
      <w:r w:rsidRPr="00A81EC9">
        <w:rPr>
          <w:rFonts w:asciiTheme="minorHAnsi" w:hAnsiTheme="minorHAnsi" w:cstheme="minorHAnsi"/>
          <w:b w:val="0"/>
          <w:bCs w:val="0"/>
          <w:sz w:val="24"/>
          <w:szCs w:val="24"/>
        </w:rPr>
        <w:t xml:space="preserve">L’équipe d’animation a pour rôle de poser un cadre normatif explicite et adapté auprès des enfants. </w:t>
      </w:r>
    </w:p>
    <w:p w14:paraId="65BBE024" w14:textId="5FD55644" w:rsidR="008F091B" w:rsidRDefault="00A81EC9" w:rsidP="000D46B8">
      <w:pPr>
        <w:pStyle w:val="Titre1"/>
        <w:shd w:val="clear" w:color="auto" w:fill="FFFFFF"/>
        <w:spacing w:after="120" w:afterAutospacing="0"/>
        <w:rPr>
          <w:rFonts w:asciiTheme="minorHAnsi" w:hAnsiTheme="minorHAnsi" w:cstheme="minorHAnsi"/>
          <w:b w:val="0"/>
          <w:bCs w:val="0"/>
          <w:sz w:val="24"/>
          <w:szCs w:val="24"/>
        </w:rPr>
      </w:pPr>
      <w:r w:rsidRPr="00A81EC9">
        <w:rPr>
          <w:rFonts w:asciiTheme="minorHAnsi" w:hAnsiTheme="minorHAnsi" w:cstheme="minorHAnsi"/>
          <w:b w:val="0"/>
          <w:bCs w:val="0"/>
          <w:sz w:val="24"/>
          <w:szCs w:val="24"/>
        </w:rPr>
        <w:lastRenderedPageBreak/>
        <w:t xml:space="preserve">La répétition de comportements non respectueux des règles de vie peut amener l’équipe d’animation à formaliser une entrevue avec les parents. </w:t>
      </w:r>
    </w:p>
    <w:p w14:paraId="5FAABCA2" w14:textId="5BC86850" w:rsidR="008F091B" w:rsidRDefault="00A81EC9" w:rsidP="000D46B8">
      <w:pPr>
        <w:pStyle w:val="Titre1"/>
        <w:shd w:val="clear" w:color="auto" w:fill="FFFFFF"/>
        <w:spacing w:after="120" w:afterAutospacing="0"/>
        <w:rPr>
          <w:rFonts w:asciiTheme="minorHAnsi" w:hAnsiTheme="minorHAnsi" w:cstheme="minorHAnsi"/>
          <w:b w:val="0"/>
          <w:bCs w:val="0"/>
          <w:sz w:val="24"/>
          <w:szCs w:val="24"/>
        </w:rPr>
      </w:pPr>
      <w:r w:rsidRPr="00A81EC9">
        <w:rPr>
          <w:rFonts w:asciiTheme="minorHAnsi" w:hAnsiTheme="minorHAnsi" w:cstheme="minorHAnsi"/>
          <w:b w:val="0"/>
          <w:bCs w:val="0"/>
          <w:sz w:val="24"/>
          <w:szCs w:val="24"/>
        </w:rPr>
        <w:t xml:space="preserve">L’exclusion temporaire ou définitive d’un enfant est une sanction exceptionnelle. Elle est prise de manière collégiale lors d’une réunion organisée à l’initiative de </w:t>
      </w:r>
      <w:proofErr w:type="spellStart"/>
      <w:r w:rsidR="008F091B">
        <w:rPr>
          <w:rFonts w:asciiTheme="minorHAnsi" w:hAnsiTheme="minorHAnsi" w:cstheme="minorHAnsi"/>
          <w:b w:val="0"/>
          <w:bCs w:val="0"/>
          <w:sz w:val="24"/>
          <w:szCs w:val="24"/>
        </w:rPr>
        <w:t>Papilou</w:t>
      </w:r>
      <w:proofErr w:type="spellEnd"/>
      <w:r w:rsidRPr="00A81EC9">
        <w:rPr>
          <w:rFonts w:asciiTheme="minorHAnsi" w:hAnsiTheme="minorHAnsi" w:cstheme="minorHAnsi"/>
          <w:b w:val="0"/>
          <w:bCs w:val="0"/>
          <w:sz w:val="24"/>
          <w:szCs w:val="24"/>
        </w:rPr>
        <w:t xml:space="preserve">. Un représentant de la collectivité et des parents d’élèves seront conviés à cette prise de décision. </w:t>
      </w:r>
    </w:p>
    <w:p w14:paraId="6D5F38DE" w14:textId="77777777" w:rsidR="008F091B" w:rsidRPr="00BD2A82" w:rsidRDefault="00A81EC9" w:rsidP="000D46B8">
      <w:pPr>
        <w:pStyle w:val="Titre1"/>
        <w:shd w:val="clear" w:color="auto" w:fill="FFFFFF"/>
        <w:spacing w:after="120" w:afterAutospacing="0"/>
        <w:rPr>
          <w:rFonts w:asciiTheme="minorHAnsi" w:hAnsiTheme="minorHAnsi" w:cstheme="minorHAnsi"/>
          <w:b w:val="0"/>
          <w:bCs w:val="0"/>
          <w:color w:val="ED7D31" w:themeColor="accent2"/>
          <w:sz w:val="24"/>
          <w:szCs w:val="24"/>
        </w:rPr>
      </w:pPr>
      <w:r w:rsidRPr="00BD2A82">
        <w:rPr>
          <w:rFonts w:asciiTheme="minorHAnsi" w:hAnsiTheme="minorHAnsi" w:cstheme="minorHAnsi"/>
          <w:b w:val="0"/>
          <w:bCs w:val="0"/>
          <w:color w:val="ED7D31" w:themeColor="accent2"/>
          <w:sz w:val="24"/>
          <w:szCs w:val="24"/>
        </w:rPr>
        <w:t>XIII. ASSURANCE</w:t>
      </w:r>
    </w:p>
    <w:p w14:paraId="03BBBD82" w14:textId="3256BDD9" w:rsidR="007B75E5" w:rsidRDefault="00A81EC9" w:rsidP="000D46B8">
      <w:pPr>
        <w:pStyle w:val="Titre1"/>
        <w:shd w:val="clear" w:color="auto" w:fill="FFFFFF"/>
        <w:spacing w:after="120" w:afterAutospacing="0"/>
        <w:rPr>
          <w:rFonts w:asciiTheme="minorHAnsi" w:hAnsiTheme="minorHAnsi" w:cstheme="minorHAnsi"/>
          <w:b w:val="0"/>
          <w:bCs w:val="0"/>
          <w:sz w:val="24"/>
          <w:szCs w:val="24"/>
        </w:rPr>
      </w:pPr>
      <w:r w:rsidRPr="00A81EC9">
        <w:rPr>
          <w:rFonts w:asciiTheme="minorHAnsi" w:hAnsiTheme="minorHAnsi" w:cstheme="minorHAnsi"/>
          <w:b w:val="0"/>
          <w:bCs w:val="0"/>
          <w:sz w:val="24"/>
          <w:szCs w:val="24"/>
        </w:rPr>
        <w:t xml:space="preserve"> L’organisateur du centre, conformément à la législation, a contracté une assurance (</w:t>
      </w:r>
      <w:r w:rsidR="008F091B">
        <w:rPr>
          <w:rFonts w:asciiTheme="minorHAnsi" w:hAnsiTheme="minorHAnsi" w:cstheme="minorHAnsi"/>
          <w:b w:val="0"/>
          <w:bCs w:val="0"/>
          <w:sz w:val="24"/>
          <w:szCs w:val="24"/>
        </w:rPr>
        <w:t>Groupama</w:t>
      </w:r>
      <w:r w:rsidRPr="00A81EC9">
        <w:rPr>
          <w:rFonts w:asciiTheme="minorHAnsi" w:hAnsiTheme="minorHAnsi" w:cstheme="minorHAnsi"/>
          <w:b w:val="0"/>
          <w:bCs w:val="0"/>
          <w:sz w:val="24"/>
          <w:szCs w:val="24"/>
        </w:rPr>
        <w:t xml:space="preserve">). Toutefois, conformément à la loi n°2001-624 du 17 juillet 2001, les responsables légaux de l’enfant ont la possibilité de souscrire en lieu et place de celle-ci une assurance personnelle de responsabilité civile. </w:t>
      </w:r>
    </w:p>
    <w:p w14:paraId="45D12644" w14:textId="45D7CAA0" w:rsidR="007B75E5" w:rsidRPr="007B75E5" w:rsidRDefault="007B75E5" w:rsidP="000D46B8">
      <w:pPr>
        <w:pStyle w:val="Titre1"/>
        <w:shd w:val="clear" w:color="auto" w:fill="FFFFFF"/>
        <w:spacing w:after="120" w:afterAutospacing="0"/>
        <w:rPr>
          <w:rFonts w:asciiTheme="minorHAnsi" w:hAnsiTheme="minorHAnsi" w:cstheme="minorHAnsi"/>
          <w:b w:val="0"/>
          <w:bCs w:val="0"/>
          <w:color w:val="ED7D31" w:themeColor="accent2"/>
          <w:sz w:val="24"/>
          <w:szCs w:val="24"/>
        </w:rPr>
      </w:pPr>
      <w:r w:rsidRPr="007B75E5">
        <w:rPr>
          <w:rFonts w:asciiTheme="minorHAnsi" w:hAnsiTheme="minorHAnsi" w:cstheme="minorHAnsi"/>
          <w:b w:val="0"/>
          <w:bCs w:val="0"/>
          <w:color w:val="ED7D31" w:themeColor="accent2"/>
          <w:sz w:val="24"/>
          <w:szCs w:val="24"/>
        </w:rPr>
        <w:t>XIV.CONTACTS</w:t>
      </w:r>
    </w:p>
    <w:p w14:paraId="02854148" w14:textId="69F4FAFF" w:rsidR="007B75E5" w:rsidRDefault="007B75E5" w:rsidP="000D46B8">
      <w:pPr>
        <w:pStyle w:val="Titre1"/>
        <w:shd w:val="clear" w:color="auto" w:fill="FFFFFF"/>
        <w:spacing w:after="120" w:afterAutospacing="0"/>
        <w:rPr>
          <w:rFonts w:asciiTheme="minorHAnsi" w:hAnsiTheme="minorHAnsi" w:cstheme="minorHAnsi"/>
          <w:b w:val="0"/>
          <w:bCs w:val="0"/>
          <w:sz w:val="24"/>
          <w:szCs w:val="24"/>
        </w:rPr>
      </w:pPr>
      <w:r>
        <w:rPr>
          <w:rFonts w:asciiTheme="minorHAnsi" w:hAnsiTheme="minorHAnsi" w:cstheme="minorHAnsi"/>
          <w:b w:val="0"/>
          <w:bCs w:val="0"/>
          <w:sz w:val="24"/>
          <w:szCs w:val="24"/>
        </w:rPr>
        <w:t>Pour obtenir toute information ou pour tout échange sur le sujet de votre choix, vous pouvez contacter :</w:t>
      </w:r>
    </w:p>
    <w:p w14:paraId="764E0550" w14:textId="0DAE8B29" w:rsidR="007B75E5" w:rsidRDefault="007B75E5" w:rsidP="000D46B8">
      <w:pPr>
        <w:pStyle w:val="Titre1"/>
        <w:shd w:val="clear" w:color="auto" w:fill="FFFFFF"/>
        <w:spacing w:after="120" w:afterAutospacing="0"/>
        <w:rPr>
          <w:rFonts w:asciiTheme="minorHAnsi" w:hAnsiTheme="minorHAnsi" w:cstheme="minorHAnsi"/>
          <w:b w:val="0"/>
          <w:bCs w:val="0"/>
          <w:sz w:val="24"/>
          <w:szCs w:val="24"/>
        </w:rPr>
      </w:pPr>
      <w:r>
        <w:rPr>
          <w:rFonts w:asciiTheme="minorHAnsi" w:hAnsiTheme="minorHAnsi" w:cstheme="minorHAnsi"/>
          <w:b w:val="0"/>
          <w:bCs w:val="0"/>
          <w:sz w:val="24"/>
          <w:szCs w:val="24"/>
        </w:rPr>
        <w:t xml:space="preserve">Rachel LIGER, directrice de l’ALAÉ : </w:t>
      </w:r>
      <w:r w:rsidR="00733303">
        <w:rPr>
          <w:rFonts w:asciiTheme="minorHAnsi" w:hAnsiTheme="minorHAnsi" w:cstheme="minorHAnsi"/>
          <w:b w:val="0"/>
          <w:bCs w:val="0"/>
          <w:sz w:val="24"/>
          <w:szCs w:val="24"/>
        </w:rPr>
        <w:t>06 85 59 00 64</w:t>
      </w:r>
      <w:r w:rsidR="001A6B36">
        <w:rPr>
          <w:rFonts w:asciiTheme="minorHAnsi" w:hAnsiTheme="minorHAnsi" w:cstheme="minorHAnsi"/>
          <w:b w:val="0"/>
          <w:bCs w:val="0"/>
          <w:sz w:val="24"/>
          <w:szCs w:val="24"/>
        </w:rPr>
        <w:t xml:space="preserve"> : </w:t>
      </w:r>
      <w:r w:rsidR="001A6B36" w:rsidRPr="001A6B36">
        <w:rPr>
          <w:rFonts w:asciiTheme="minorHAnsi" w:hAnsiTheme="minorHAnsi" w:cstheme="minorHAnsi"/>
          <w:sz w:val="24"/>
          <w:szCs w:val="24"/>
          <w:u w:val="single"/>
        </w:rPr>
        <w:t>periscolaire@papilou.fr</w:t>
      </w:r>
    </w:p>
    <w:p w14:paraId="5296B936" w14:textId="075D9731" w:rsidR="007B75E5" w:rsidRDefault="007B75E5" w:rsidP="000D46B8">
      <w:pPr>
        <w:pStyle w:val="Titre1"/>
        <w:shd w:val="clear" w:color="auto" w:fill="FFFFFF"/>
        <w:spacing w:after="120" w:afterAutospacing="0"/>
        <w:rPr>
          <w:rFonts w:asciiTheme="minorHAnsi" w:hAnsiTheme="minorHAnsi" w:cstheme="minorHAnsi"/>
          <w:b w:val="0"/>
          <w:bCs w:val="0"/>
          <w:sz w:val="24"/>
          <w:szCs w:val="24"/>
        </w:rPr>
      </w:pPr>
      <w:r>
        <w:rPr>
          <w:rFonts w:asciiTheme="minorHAnsi" w:hAnsiTheme="minorHAnsi" w:cstheme="minorHAnsi"/>
          <w:b w:val="0"/>
          <w:bCs w:val="0"/>
          <w:sz w:val="24"/>
          <w:szCs w:val="24"/>
        </w:rPr>
        <w:t xml:space="preserve">Cécile TRIOULIER, présidente de l’Association </w:t>
      </w:r>
      <w:proofErr w:type="spellStart"/>
      <w:r>
        <w:rPr>
          <w:rFonts w:asciiTheme="minorHAnsi" w:hAnsiTheme="minorHAnsi" w:cstheme="minorHAnsi"/>
          <w:b w:val="0"/>
          <w:bCs w:val="0"/>
          <w:sz w:val="24"/>
          <w:szCs w:val="24"/>
        </w:rPr>
        <w:t>Papilou</w:t>
      </w:r>
      <w:proofErr w:type="spellEnd"/>
      <w:r>
        <w:rPr>
          <w:rFonts w:asciiTheme="minorHAnsi" w:hAnsiTheme="minorHAnsi" w:cstheme="minorHAnsi"/>
          <w:b w:val="0"/>
          <w:bCs w:val="0"/>
          <w:sz w:val="24"/>
          <w:szCs w:val="24"/>
        </w:rPr>
        <w:t> :</w:t>
      </w:r>
      <w:r w:rsidR="00733303" w:rsidRPr="001A6B36">
        <w:rPr>
          <w:rFonts w:asciiTheme="minorHAnsi" w:hAnsiTheme="minorHAnsi" w:cstheme="minorHAnsi"/>
          <w:sz w:val="24"/>
          <w:szCs w:val="24"/>
        </w:rPr>
        <w:t xml:space="preserve"> </w:t>
      </w:r>
      <w:hyperlink r:id="rId6" w:history="1">
        <w:r w:rsidR="00733303" w:rsidRPr="001A6B36">
          <w:rPr>
            <w:rStyle w:val="Lienhypertexte"/>
            <w:rFonts w:asciiTheme="minorHAnsi" w:hAnsiTheme="minorHAnsi" w:cstheme="minorHAnsi"/>
            <w:color w:val="auto"/>
            <w:sz w:val="24"/>
            <w:szCs w:val="24"/>
          </w:rPr>
          <w:t>assopapilou07@gmail.com</w:t>
        </w:r>
      </w:hyperlink>
    </w:p>
    <w:p w14:paraId="15067512" w14:textId="4D2875B1" w:rsidR="00733303" w:rsidRDefault="00733303" w:rsidP="000D46B8">
      <w:pPr>
        <w:pStyle w:val="Titre1"/>
        <w:shd w:val="clear" w:color="auto" w:fill="FFFFFF"/>
        <w:spacing w:after="120" w:afterAutospacing="0"/>
        <w:rPr>
          <w:rFonts w:asciiTheme="minorHAnsi" w:hAnsiTheme="minorHAnsi" w:cstheme="minorHAnsi"/>
          <w:b w:val="0"/>
          <w:bCs w:val="0"/>
          <w:sz w:val="24"/>
          <w:szCs w:val="24"/>
        </w:rPr>
      </w:pPr>
    </w:p>
    <w:p w14:paraId="2437D71A" w14:textId="6E9DC4B0" w:rsidR="00733303" w:rsidRDefault="00733303" w:rsidP="000D46B8">
      <w:pPr>
        <w:pStyle w:val="Titre1"/>
        <w:shd w:val="clear" w:color="auto" w:fill="FFFFFF"/>
        <w:spacing w:after="120" w:afterAutospacing="0"/>
        <w:rPr>
          <w:rFonts w:asciiTheme="minorHAnsi" w:hAnsiTheme="minorHAnsi" w:cstheme="minorHAnsi"/>
          <w:b w:val="0"/>
          <w:bCs w:val="0"/>
          <w:sz w:val="24"/>
          <w:szCs w:val="24"/>
        </w:rPr>
      </w:pPr>
    </w:p>
    <w:p w14:paraId="3064D7FD" w14:textId="77777777" w:rsidR="001A6B36" w:rsidRDefault="001A6B36" w:rsidP="000D46B8">
      <w:pPr>
        <w:pStyle w:val="Titre1"/>
        <w:shd w:val="clear" w:color="auto" w:fill="FFFFFF"/>
        <w:spacing w:after="120" w:afterAutospacing="0"/>
        <w:rPr>
          <w:rFonts w:asciiTheme="minorHAnsi" w:hAnsiTheme="minorHAnsi" w:cstheme="minorHAnsi"/>
          <w:b w:val="0"/>
          <w:bCs w:val="0"/>
          <w:sz w:val="24"/>
          <w:szCs w:val="24"/>
        </w:rPr>
      </w:pPr>
    </w:p>
    <w:p w14:paraId="33244B69" w14:textId="6936792E" w:rsidR="007B75E5" w:rsidRDefault="007B75E5" w:rsidP="007B75E5">
      <w:pPr>
        <w:pStyle w:val="Titre1"/>
        <w:shd w:val="clear" w:color="auto" w:fill="FFFFFF"/>
        <w:spacing w:after="120" w:afterAutospacing="0"/>
        <w:jc w:val="center"/>
        <w:rPr>
          <w:rFonts w:asciiTheme="minorHAnsi" w:hAnsiTheme="minorHAnsi" w:cstheme="minorHAnsi"/>
          <w:i/>
          <w:iCs/>
          <w:sz w:val="24"/>
          <w:szCs w:val="24"/>
        </w:rPr>
      </w:pPr>
      <w:r w:rsidRPr="007B75E5">
        <w:rPr>
          <w:rFonts w:asciiTheme="minorHAnsi" w:hAnsiTheme="minorHAnsi" w:cstheme="minorHAnsi"/>
          <w:i/>
          <w:iCs/>
          <w:sz w:val="24"/>
          <w:szCs w:val="24"/>
        </w:rPr>
        <w:t>Partie à détacher et à joindre au dossier d’inscription</w:t>
      </w:r>
    </w:p>
    <w:p w14:paraId="69D3D33E" w14:textId="07A4E624" w:rsidR="007B75E5" w:rsidRDefault="007B75E5" w:rsidP="007B75E5">
      <w:pPr>
        <w:pStyle w:val="Titre1"/>
        <w:shd w:val="clear" w:color="auto" w:fill="FFFFFF"/>
        <w:spacing w:after="120" w:afterAutospacing="0"/>
        <w:rPr>
          <w:rFonts w:asciiTheme="minorHAnsi" w:hAnsiTheme="minorHAnsi" w:cstheme="minorHAnsi"/>
          <w:i/>
          <w:iCs/>
          <w:sz w:val="24"/>
          <w:szCs w:val="24"/>
        </w:rPr>
      </w:pPr>
      <w:r>
        <w:rPr>
          <w:rFonts w:asciiTheme="minorHAnsi" w:hAnsiTheme="minorHAnsi" w:cstheme="minorHAnsi"/>
          <w:i/>
          <w:iCs/>
          <w:sz w:val="24"/>
          <w:szCs w:val="24"/>
        </w:rPr>
        <w:sym w:font="Wingdings 2" w:char="F026"/>
      </w:r>
      <w:r>
        <w:rPr>
          <w:rFonts w:asciiTheme="minorHAnsi" w:hAnsiTheme="minorHAnsi" w:cstheme="minorHAnsi"/>
          <w:i/>
          <w:iCs/>
          <w:sz w:val="24"/>
          <w:szCs w:val="24"/>
        </w:rPr>
        <w:t xml:space="preserve">  ………………………………………………………………………………………………………………………………….</w:t>
      </w:r>
    </w:p>
    <w:tbl>
      <w:tblPr>
        <w:tblStyle w:val="Grilledutableau"/>
        <w:tblW w:w="0" w:type="auto"/>
        <w:tblLook w:val="04A0" w:firstRow="1" w:lastRow="0" w:firstColumn="1" w:lastColumn="0" w:noHBand="0" w:noVBand="1"/>
      </w:tblPr>
      <w:tblGrid>
        <w:gridCol w:w="9062"/>
      </w:tblGrid>
      <w:tr w:rsidR="007B75E5" w14:paraId="50B49734" w14:textId="77777777" w:rsidTr="007B75E5">
        <w:tc>
          <w:tcPr>
            <w:tcW w:w="9062" w:type="dxa"/>
          </w:tcPr>
          <w:p w14:paraId="3AD9CDAF" w14:textId="048CBAA4" w:rsidR="007B75E5" w:rsidRDefault="007B75E5" w:rsidP="007B75E5">
            <w:pPr>
              <w:pStyle w:val="Titre1"/>
              <w:spacing w:after="120" w:afterAutospacing="0"/>
              <w:jc w:val="center"/>
              <w:outlineLvl w:val="0"/>
              <w:rPr>
                <w:rFonts w:asciiTheme="minorHAnsi" w:hAnsiTheme="minorHAnsi" w:cstheme="minorHAnsi"/>
                <w:i/>
                <w:iCs/>
                <w:sz w:val="24"/>
                <w:szCs w:val="24"/>
              </w:rPr>
            </w:pPr>
            <w:r>
              <w:rPr>
                <w:rFonts w:asciiTheme="minorHAnsi" w:hAnsiTheme="minorHAnsi" w:cstheme="minorHAnsi"/>
                <w:i/>
                <w:iCs/>
                <w:sz w:val="24"/>
                <w:szCs w:val="24"/>
              </w:rPr>
              <w:t xml:space="preserve">REGLEMENT INTERIEUR DE L’ALAE </w:t>
            </w:r>
            <w:r w:rsidR="009F3871">
              <w:rPr>
                <w:rFonts w:asciiTheme="minorHAnsi" w:hAnsiTheme="minorHAnsi" w:cstheme="minorHAnsi"/>
                <w:i/>
                <w:iCs/>
                <w:sz w:val="24"/>
                <w:szCs w:val="24"/>
              </w:rPr>
              <w:t>2021/2022</w:t>
            </w:r>
          </w:p>
        </w:tc>
      </w:tr>
    </w:tbl>
    <w:p w14:paraId="5C1D97CB" w14:textId="4516DD69" w:rsidR="007B75E5" w:rsidRPr="007B75E5" w:rsidRDefault="007B75E5" w:rsidP="007B75E5">
      <w:pPr>
        <w:pStyle w:val="Titre1"/>
        <w:shd w:val="clear" w:color="auto" w:fill="FFFFFF"/>
        <w:spacing w:after="120" w:afterAutospacing="0"/>
        <w:rPr>
          <w:rFonts w:asciiTheme="minorHAnsi" w:hAnsiTheme="minorHAnsi" w:cstheme="minorHAnsi"/>
          <w:sz w:val="24"/>
          <w:szCs w:val="24"/>
        </w:rPr>
      </w:pPr>
      <w:r w:rsidRPr="007B75E5">
        <w:rPr>
          <w:rFonts w:asciiTheme="minorHAnsi" w:hAnsiTheme="minorHAnsi" w:cstheme="minorHAnsi"/>
          <w:sz w:val="24"/>
          <w:szCs w:val="24"/>
        </w:rPr>
        <w:t>Enfant :</w:t>
      </w:r>
    </w:p>
    <w:p w14:paraId="1938CE94" w14:textId="7259E389" w:rsidR="007B75E5" w:rsidRPr="007B75E5" w:rsidRDefault="007B75E5" w:rsidP="007B75E5">
      <w:pPr>
        <w:pStyle w:val="Titre1"/>
        <w:shd w:val="clear" w:color="auto" w:fill="FFFFFF"/>
        <w:spacing w:after="120" w:afterAutospacing="0"/>
        <w:rPr>
          <w:rFonts w:asciiTheme="minorHAnsi" w:hAnsiTheme="minorHAnsi" w:cstheme="minorHAnsi"/>
          <w:sz w:val="24"/>
          <w:szCs w:val="24"/>
        </w:rPr>
      </w:pPr>
      <w:r w:rsidRPr="007B75E5">
        <w:rPr>
          <w:rFonts w:asciiTheme="minorHAnsi" w:hAnsiTheme="minorHAnsi" w:cstheme="minorHAnsi"/>
          <w:sz w:val="24"/>
          <w:szCs w:val="24"/>
        </w:rPr>
        <w:t>Je soussigné Madame, Monsieur,</w:t>
      </w:r>
    </w:p>
    <w:p w14:paraId="7D7AE831" w14:textId="50806125" w:rsidR="007B75E5" w:rsidRDefault="007B75E5" w:rsidP="007B75E5">
      <w:pPr>
        <w:pStyle w:val="Titre1"/>
        <w:shd w:val="clear" w:color="auto" w:fill="FFFFFF"/>
        <w:spacing w:after="120" w:afterAutospacing="0"/>
        <w:rPr>
          <w:rFonts w:asciiTheme="minorHAnsi" w:hAnsiTheme="minorHAnsi" w:cstheme="minorHAnsi"/>
          <w:sz w:val="24"/>
          <w:szCs w:val="24"/>
        </w:rPr>
      </w:pPr>
      <w:r w:rsidRPr="007B75E5">
        <w:rPr>
          <w:rFonts w:asciiTheme="minorHAnsi" w:hAnsiTheme="minorHAnsi" w:cstheme="minorHAnsi"/>
          <w:sz w:val="24"/>
          <w:szCs w:val="24"/>
        </w:rPr>
        <w:sym w:font="Wingdings 2" w:char="F02A"/>
      </w:r>
      <w:r>
        <w:rPr>
          <w:rFonts w:asciiTheme="minorHAnsi" w:hAnsiTheme="minorHAnsi" w:cstheme="minorHAnsi"/>
          <w:sz w:val="24"/>
          <w:szCs w:val="24"/>
        </w:rPr>
        <w:t xml:space="preserve"> Déclare avoir pris connaissance et accepte toutes les modalités du présent Règlement Intérieur.</w:t>
      </w:r>
    </w:p>
    <w:p w14:paraId="32F5265A" w14:textId="27BECC9E" w:rsidR="007B75E5" w:rsidRDefault="007B75E5" w:rsidP="007B75E5">
      <w:pPr>
        <w:pStyle w:val="Titre1"/>
        <w:shd w:val="clear" w:color="auto" w:fill="FFFFFF"/>
        <w:spacing w:after="120" w:afterAutospacing="0"/>
        <w:rPr>
          <w:rFonts w:asciiTheme="minorHAnsi" w:hAnsiTheme="minorHAnsi" w:cstheme="minorHAnsi"/>
          <w:sz w:val="24"/>
          <w:szCs w:val="24"/>
        </w:rPr>
      </w:pPr>
      <w:r>
        <w:rPr>
          <w:rFonts w:asciiTheme="minorHAnsi" w:hAnsiTheme="minorHAnsi" w:cstheme="minorHAnsi"/>
          <w:sz w:val="24"/>
          <w:szCs w:val="24"/>
        </w:rPr>
        <w:t xml:space="preserve">Fait à                                                                                                                 Le      /     / </w:t>
      </w:r>
    </w:p>
    <w:p w14:paraId="343941E0" w14:textId="59993EAA" w:rsidR="007B75E5" w:rsidRPr="007B75E5" w:rsidRDefault="007B75E5" w:rsidP="007B75E5">
      <w:pPr>
        <w:pStyle w:val="Titre1"/>
        <w:shd w:val="clear" w:color="auto" w:fill="FFFFFF"/>
        <w:spacing w:after="120" w:afterAutospacing="0"/>
        <w:rPr>
          <w:rFonts w:asciiTheme="minorHAnsi" w:hAnsiTheme="minorHAnsi" w:cstheme="minorHAnsi"/>
          <w:sz w:val="24"/>
          <w:szCs w:val="24"/>
        </w:rPr>
      </w:pPr>
      <w:r>
        <w:rPr>
          <w:rFonts w:asciiTheme="minorHAnsi" w:hAnsiTheme="minorHAnsi" w:cstheme="minorHAnsi"/>
          <w:sz w:val="24"/>
          <w:szCs w:val="24"/>
        </w:rPr>
        <w:t>Signature des parents précédée de la mention « lu et approuvé » :</w:t>
      </w:r>
    </w:p>
    <w:sectPr w:rsidR="007B75E5" w:rsidRPr="007B75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Devanagari">
    <w:altName w:val="Kokila"/>
    <w:panose1 w:val="00000000000000000000"/>
    <w:charset w:val="00"/>
    <w:family w:val="roman"/>
    <w:notTrueType/>
    <w:pitch w:val="variable"/>
    <w:sig w:usb0="00008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D41F5"/>
    <w:multiLevelType w:val="hybridMultilevel"/>
    <w:tmpl w:val="1A2C64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D8578B"/>
    <w:multiLevelType w:val="hybridMultilevel"/>
    <w:tmpl w:val="4E5216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59D3E8E"/>
    <w:multiLevelType w:val="hybridMultilevel"/>
    <w:tmpl w:val="22A8C9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CEA5A07"/>
    <w:multiLevelType w:val="hybridMultilevel"/>
    <w:tmpl w:val="2E2827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22628F6"/>
    <w:multiLevelType w:val="hybridMultilevel"/>
    <w:tmpl w:val="A2B20862"/>
    <w:lvl w:ilvl="0" w:tplc="A6B0576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F6E0EBF"/>
    <w:multiLevelType w:val="hybridMultilevel"/>
    <w:tmpl w:val="66206AAA"/>
    <w:lvl w:ilvl="0" w:tplc="D84C7888">
      <w:start w:val="2"/>
      <w:numFmt w:val="bullet"/>
      <w:lvlText w:val="-"/>
      <w:lvlJc w:val="left"/>
      <w:pPr>
        <w:ind w:left="720" w:hanging="360"/>
      </w:pPr>
      <w:rPr>
        <w:rFonts w:ascii="Calibri" w:eastAsia="Times New Roman" w:hAnsi="Calibri" w:cs="Calibri" w:hint="default"/>
        <w:b w:val="0"/>
        <w:color w:val="000000" w:themeColor="text1"/>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9A3"/>
    <w:rsid w:val="000D46B8"/>
    <w:rsid w:val="000D5340"/>
    <w:rsid w:val="001077AB"/>
    <w:rsid w:val="001461CE"/>
    <w:rsid w:val="001A6B36"/>
    <w:rsid w:val="004F0DEE"/>
    <w:rsid w:val="00506C9E"/>
    <w:rsid w:val="00506D72"/>
    <w:rsid w:val="005836CA"/>
    <w:rsid w:val="00733303"/>
    <w:rsid w:val="007A0D4C"/>
    <w:rsid w:val="007B75E5"/>
    <w:rsid w:val="008C0D5B"/>
    <w:rsid w:val="008E177C"/>
    <w:rsid w:val="008F091B"/>
    <w:rsid w:val="008F579B"/>
    <w:rsid w:val="009D0E98"/>
    <w:rsid w:val="009D23E4"/>
    <w:rsid w:val="009F3871"/>
    <w:rsid w:val="00A20218"/>
    <w:rsid w:val="00A81570"/>
    <w:rsid w:val="00A81EC9"/>
    <w:rsid w:val="00BA1128"/>
    <w:rsid w:val="00BD2A82"/>
    <w:rsid w:val="00F44140"/>
    <w:rsid w:val="00F979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BDD87"/>
  <w15:chartTrackingRefBased/>
  <w15:docId w15:val="{A240D528-04CB-4A72-B5A9-57EA4C668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F979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979A3"/>
    <w:pPr>
      <w:ind w:left="720"/>
      <w:contextualSpacing/>
    </w:pPr>
  </w:style>
  <w:style w:type="character" w:customStyle="1" w:styleId="Titre1Car">
    <w:name w:val="Titre 1 Car"/>
    <w:basedOn w:val="Policepardfaut"/>
    <w:link w:val="Titre1"/>
    <w:uiPriority w:val="9"/>
    <w:rsid w:val="00F979A3"/>
    <w:rPr>
      <w:rFonts w:ascii="Times New Roman" w:eastAsia="Times New Roman" w:hAnsi="Times New Roman" w:cs="Times New Roman"/>
      <w:b/>
      <w:bCs/>
      <w:kern w:val="36"/>
      <w:sz w:val="48"/>
      <w:szCs w:val="48"/>
      <w:lang w:eastAsia="fr-FR"/>
    </w:rPr>
  </w:style>
  <w:style w:type="character" w:styleId="lev">
    <w:name w:val="Strong"/>
    <w:basedOn w:val="Policepardfaut"/>
    <w:uiPriority w:val="22"/>
    <w:qFormat/>
    <w:rsid w:val="00F979A3"/>
    <w:rPr>
      <w:b/>
      <w:bCs/>
    </w:rPr>
  </w:style>
  <w:style w:type="table" w:styleId="Grilledutableau">
    <w:name w:val="Table Grid"/>
    <w:basedOn w:val="TableauNormal"/>
    <w:uiPriority w:val="39"/>
    <w:rsid w:val="007B75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733303"/>
    <w:rPr>
      <w:color w:val="0563C1" w:themeColor="hyperlink"/>
      <w:u w:val="single"/>
    </w:rPr>
  </w:style>
  <w:style w:type="character" w:styleId="Mentionnonrsolue">
    <w:name w:val="Unresolved Mention"/>
    <w:basedOn w:val="Policepardfaut"/>
    <w:uiPriority w:val="99"/>
    <w:semiHidden/>
    <w:unhideWhenUsed/>
    <w:rsid w:val="00733303"/>
    <w:rPr>
      <w:color w:val="605E5C"/>
      <w:shd w:val="clear" w:color="auto" w:fill="E1DFDD"/>
    </w:rPr>
  </w:style>
  <w:style w:type="paragraph" w:styleId="Textedebulles">
    <w:name w:val="Balloon Text"/>
    <w:basedOn w:val="Normal"/>
    <w:link w:val="TextedebullesCar"/>
    <w:uiPriority w:val="99"/>
    <w:semiHidden/>
    <w:unhideWhenUsed/>
    <w:rsid w:val="00506D7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06D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587955">
      <w:bodyDiv w:val="1"/>
      <w:marLeft w:val="0"/>
      <w:marRight w:val="0"/>
      <w:marTop w:val="0"/>
      <w:marBottom w:val="0"/>
      <w:divBdr>
        <w:top w:val="none" w:sz="0" w:space="0" w:color="auto"/>
        <w:left w:val="none" w:sz="0" w:space="0" w:color="auto"/>
        <w:bottom w:val="none" w:sz="0" w:space="0" w:color="auto"/>
        <w:right w:val="none" w:sz="0" w:space="0" w:color="auto"/>
      </w:divBdr>
    </w:div>
    <w:div w:id="959603240">
      <w:bodyDiv w:val="1"/>
      <w:marLeft w:val="0"/>
      <w:marRight w:val="0"/>
      <w:marTop w:val="0"/>
      <w:marBottom w:val="0"/>
      <w:divBdr>
        <w:top w:val="none" w:sz="0" w:space="0" w:color="auto"/>
        <w:left w:val="none" w:sz="0" w:space="0" w:color="auto"/>
        <w:bottom w:val="none" w:sz="0" w:space="0" w:color="auto"/>
        <w:right w:val="none" w:sz="0" w:space="0" w:color="auto"/>
      </w:divBdr>
    </w:div>
    <w:div w:id="1335256354">
      <w:bodyDiv w:val="1"/>
      <w:marLeft w:val="0"/>
      <w:marRight w:val="0"/>
      <w:marTop w:val="0"/>
      <w:marBottom w:val="0"/>
      <w:divBdr>
        <w:top w:val="none" w:sz="0" w:space="0" w:color="auto"/>
        <w:left w:val="none" w:sz="0" w:space="0" w:color="auto"/>
        <w:bottom w:val="none" w:sz="0" w:space="0" w:color="auto"/>
        <w:right w:val="none" w:sz="0" w:space="0" w:color="auto"/>
      </w:divBdr>
    </w:div>
    <w:div w:id="1765492296">
      <w:bodyDiv w:val="1"/>
      <w:marLeft w:val="0"/>
      <w:marRight w:val="0"/>
      <w:marTop w:val="0"/>
      <w:marBottom w:val="0"/>
      <w:divBdr>
        <w:top w:val="none" w:sz="0" w:space="0" w:color="auto"/>
        <w:left w:val="none" w:sz="0" w:space="0" w:color="auto"/>
        <w:bottom w:val="none" w:sz="0" w:space="0" w:color="auto"/>
        <w:right w:val="none" w:sz="0" w:space="0" w:color="auto"/>
      </w:divBdr>
    </w:div>
    <w:div w:id="191046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sopapilou07@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9</Pages>
  <Words>2701</Words>
  <Characters>14860</Characters>
  <Application>Microsoft Office Word</Application>
  <DocSecurity>0</DocSecurity>
  <Lines>123</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8</cp:revision>
  <cp:lastPrinted>2021-03-17T07:13:00Z</cp:lastPrinted>
  <dcterms:created xsi:type="dcterms:W3CDTF">2020-08-31T09:16:00Z</dcterms:created>
  <dcterms:modified xsi:type="dcterms:W3CDTF">2021-08-20T10:30:00Z</dcterms:modified>
</cp:coreProperties>
</file>